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E70EB" w14:textId="77777777" w:rsidR="00563DCA" w:rsidRPr="002A51B6" w:rsidRDefault="001227D0" w:rsidP="001227D0">
      <w:pPr>
        <w:pStyle w:val="Kop1"/>
        <w:jc w:val="center"/>
        <w:rPr>
          <w:rFonts w:ascii="Verdana" w:hAnsi="Verdana"/>
          <w:b/>
          <w:sz w:val="32"/>
          <w:szCs w:val="32"/>
        </w:rPr>
      </w:pPr>
      <w:r w:rsidRPr="002A51B6">
        <w:rPr>
          <w:rFonts w:ascii="Verdana" w:hAnsi="Verdana"/>
          <w:b/>
          <w:sz w:val="32"/>
          <w:szCs w:val="32"/>
        </w:rPr>
        <w:t>Dialovo</w:t>
      </w:r>
    </w:p>
    <w:p w14:paraId="345E9B5F" w14:textId="77777777" w:rsidR="001227D0" w:rsidRPr="001227D0" w:rsidRDefault="001227D0" w:rsidP="001227D0"/>
    <w:p w14:paraId="2C7B679A" w14:textId="77777777" w:rsidR="0020306C" w:rsidRDefault="00F25031" w:rsidP="00F77E40">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sidR="00DB22B0">
        <w:rPr>
          <w:rFonts w:ascii="Verdana" w:hAnsi="Verdana"/>
          <w:b/>
          <w:sz w:val="24"/>
          <w:szCs w:val="24"/>
        </w:rPr>
        <w:tab/>
      </w:r>
      <w:r w:rsidR="005B3179">
        <w:rPr>
          <w:rFonts w:ascii="Verdana" w:hAnsi="Verdana"/>
          <w:b/>
          <w:sz w:val="24"/>
          <w:szCs w:val="24"/>
        </w:rPr>
        <w:t xml:space="preserve">          </w:t>
      </w:r>
      <w:r w:rsidR="00442485">
        <w:rPr>
          <w:rFonts w:ascii="Verdana" w:hAnsi="Verdana"/>
          <w:b/>
          <w:sz w:val="24"/>
          <w:szCs w:val="24"/>
        </w:rPr>
        <w:t xml:space="preserve">           </w:t>
      </w:r>
      <w:r w:rsidR="00354FD8">
        <w:rPr>
          <w:rFonts w:ascii="Verdana" w:hAnsi="Verdana"/>
          <w:b/>
          <w:sz w:val="24"/>
          <w:szCs w:val="24"/>
        </w:rPr>
        <w:t>Verwijzing</w:t>
      </w:r>
      <w:r w:rsidR="005B3179">
        <w:rPr>
          <w:rFonts w:ascii="Verdana" w:hAnsi="Verdana"/>
          <w:b/>
          <w:sz w:val="24"/>
          <w:szCs w:val="24"/>
        </w:rPr>
        <w:t xml:space="preserve"> </w:t>
      </w:r>
      <w:r w:rsidR="00F608EC">
        <w:rPr>
          <w:rFonts w:ascii="Verdana" w:hAnsi="Verdana"/>
          <w:b/>
          <w:sz w:val="24"/>
          <w:szCs w:val="24"/>
        </w:rPr>
        <w:t>literatuur</w:t>
      </w:r>
      <w:r w:rsidR="005B3179">
        <w:rPr>
          <w:rFonts w:ascii="Verdana" w:hAnsi="Verdana"/>
          <w:b/>
          <w:sz w:val="24"/>
          <w:szCs w:val="24"/>
        </w:rPr>
        <w:t xml:space="preserve">              </w:t>
      </w:r>
    </w:p>
    <w:p w14:paraId="15423B7E" w14:textId="77777777" w:rsidR="001227D0" w:rsidRPr="002A51B6" w:rsidRDefault="005B3179" w:rsidP="0020306C">
      <w: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F77E40" w14:paraId="25F2803F" w14:textId="77777777" w:rsidTr="0020306C">
        <w:tc>
          <w:tcPr>
            <w:tcW w:w="1594" w:type="dxa"/>
          </w:tcPr>
          <w:p w14:paraId="28F0FB42" w14:textId="77777777" w:rsidR="00F77E40" w:rsidRPr="00F77E40" w:rsidRDefault="0020306C" w:rsidP="003F2924">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14:paraId="3FE3EC71" w14:textId="71B3E0D2" w:rsidR="00F77E40" w:rsidRPr="0020306C" w:rsidRDefault="00480F20" w:rsidP="00480F20">
            <w:pPr>
              <w:rPr>
                <w:rFonts w:ascii="Verdana" w:hAnsi="Verdana"/>
                <w:sz w:val="22"/>
                <w:szCs w:val="22"/>
              </w:rPr>
            </w:pPr>
            <w:r>
              <w:rPr>
                <w:rFonts w:ascii="Verdana" w:hAnsi="Verdana"/>
                <w:sz w:val="22"/>
                <w:szCs w:val="22"/>
              </w:rPr>
              <w:t>Catty Van Riet, lector verpleegkunde, UCLL, campus GHB, opleiding verpleegkunde.</w:t>
            </w:r>
          </w:p>
        </w:tc>
      </w:tr>
      <w:tr w:rsidR="00F77E40" w:rsidRPr="00D42818" w14:paraId="772C877B" w14:textId="77777777" w:rsidTr="0020306C">
        <w:tc>
          <w:tcPr>
            <w:tcW w:w="1594" w:type="dxa"/>
          </w:tcPr>
          <w:p w14:paraId="632EB884" w14:textId="7E415BE4" w:rsidR="00F77E40" w:rsidRDefault="00C95BE8" w:rsidP="003F2924">
            <w:pPr>
              <w:rPr>
                <w:rFonts w:ascii="Verdana" w:hAnsi="Verdana"/>
                <w:sz w:val="22"/>
                <w:szCs w:val="22"/>
              </w:rPr>
            </w:pPr>
            <w:r>
              <w:rPr>
                <w:rStyle w:val="Berichtkoplabel"/>
                <w:rFonts w:ascii="Verdana" w:eastAsiaTheme="majorEastAsia" w:hAnsi="Verdana"/>
                <w:sz w:val="22"/>
                <w:szCs w:val="22"/>
              </w:rPr>
              <w:t>Referentie</w:t>
            </w:r>
          </w:p>
        </w:tc>
        <w:tc>
          <w:tcPr>
            <w:tcW w:w="7468" w:type="dxa"/>
          </w:tcPr>
          <w:p w14:paraId="126992AC" w14:textId="70B026FB" w:rsidR="00F77E40" w:rsidRPr="0020306C" w:rsidRDefault="00480F20" w:rsidP="00D42818">
            <w:pPr>
              <w:rPr>
                <w:rFonts w:ascii="Verdana" w:hAnsi="Verdana"/>
                <w:sz w:val="22"/>
                <w:szCs w:val="22"/>
                <w:lang w:val="en-US"/>
              </w:rPr>
            </w:pPr>
            <w:r w:rsidRPr="000B593C">
              <w:rPr>
                <w:rFonts w:ascii="Verdana" w:hAnsi="Verdana"/>
                <w:sz w:val="22"/>
                <w:szCs w:val="22"/>
              </w:rPr>
              <w:t xml:space="preserve">Kiersmaa, M. , Chenb, A. , Yehlec, K. , Cailorb, S. , Plake, K. (2018). </w:t>
            </w:r>
            <w:r w:rsidRPr="00D42818">
              <w:rPr>
                <w:rFonts w:ascii="Verdana" w:hAnsi="Verdana"/>
                <w:sz w:val="22"/>
                <w:szCs w:val="22"/>
                <w:lang w:val="en-US"/>
              </w:rPr>
              <w:t>Evaluation of a nursing and pharmacy student educational activity promoting interprofessional learning</w:t>
            </w:r>
            <w:r>
              <w:rPr>
                <w:rFonts w:ascii="Verdana" w:hAnsi="Verdana"/>
                <w:sz w:val="22"/>
                <w:szCs w:val="22"/>
                <w:lang w:val="en-US"/>
              </w:rPr>
              <w:t xml:space="preserve">. </w:t>
            </w:r>
            <w:r w:rsidRPr="00D42818">
              <w:rPr>
                <w:rFonts w:ascii="Verdana" w:hAnsi="Verdana"/>
                <w:sz w:val="22"/>
                <w:szCs w:val="22"/>
                <w:lang w:val="en-US"/>
              </w:rPr>
              <w:t>Currents in Pharmacy Teaching and Learning, 10, 1237–1242.</w:t>
            </w:r>
          </w:p>
        </w:tc>
      </w:tr>
      <w:tr w:rsidR="00F77E40" w:rsidRPr="00D42818" w14:paraId="57EB98CF" w14:textId="77777777" w:rsidTr="0020306C">
        <w:tc>
          <w:tcPr>
            <w:tcW w:w="1594" w:type="dxa"/>
          </w:tcPr>
          <w:p w14:paraId="02565FF7" w14:textId="77777777" w:rsidR="00F77E40" w:rsidRPr="00263DF1" w:rsidRDefault="00F77E40" w:rsidP="003F2924">
            <w:pPr>
              <w:rPr>
                <w:rFonts w:ascii="Verdana" w:hAnsi="Verdana"/>
                <w:sz w:val="22"/>
                <w:szCs w:val="22"/>
                <w:lang w:val="en-GB"/>
              </w:rPr>
            </w:pPr>
            <w:r w:rsidRPr="00263DF1">
              <w:rPr>
                <w:rStyle w:val="Berichtkoplabel"/>
                <w:rFonts w:ascii="Verdana" w:eastAsiaTheme="majorEastAsia" w:hAnsi="Verdana"/>
                <w:sz w:val="22"/>
                <w:szCs w:val="22"/>
                <w:lang w:val="en-GB"/>
              </w:rPr>
              <w:t>Datum</w:t>
            </w:r>
          </w:p>
        </w:tc>
        <w:tc>
          <w:tcPr>
            <w:tcW w:w="7468" w:type="dxa"/>
          </w:tcPr>
          <w:p w14:paraId="46AC37F5" w14:textId="1A4912B2" w:rsidR="00F77E40" w:rsidRPr="00263DF1" w:rsidRDefault="00480F20" w:rsidP="00D42818">
            <w:pPr>
              <w:rPr>
                <w:rFonts w:ascii="Verdana" w:hAnsi="Verdana"/>
                <w:sz w:val="22"/>
                <w:szCs w:val="22"/>
                <w:lang w:val="en-GB"/>
              </w:rPr>
            </w:pPr>
            <w:r>
              <w:rPr>
                <w:rFonts w:ascii="Verdana" w:hAnsi="Verdana"/>
                <w:sz w:val="22"/>
                <w:szCs w:val="22"/>
                <w:lang w:val="en-GB"/>
              </w:rPr>
              <w:t xml:space="preserve">Februari </w:t>
            </w:r>
            <w:r w:rsidR="0046184C" w:rsidRPr="00263DF1">
              <w:rPr>
                <w:rFonts w:ascii="Verdana" w:hAnsi="Verdana"/>
                <w:sz w:val="22"/>
                <w:szCs w:val="22"/>
                <w:lang w:val="en-GB"/>
              </w:rPr>
              <w:t>201</w:t>
            </w:r>
            <w:r>
              <w:rPr>
                <w:rFonts w:ascii="Verdana" w:hAnsi="Verdana"/>
                <w:sz w:val="22"/>
                <w:szCs w:val="22"/>
                <w:lang w:val="en-GB"/>
              </w:rPr>
              <w:t>9</w:t>
            </w:r>
          </w:p>
        </w:tc>
      </w:tr>
    </w:tbl>
    <w:p w14:paraId="04520FC6" w14:textId="77777777" w:rsidR="00BC11FA" w:rsidRPr="00263DF1" w:rsidRDefault="00BC11FA" w:rsidP="00BC11FA">
      <w:pPr>
        <w:pStyle w:val="Berichtkop"/>
        <w:pBdr>
          <w:bottom w:val="single" w:sz="4" w:space="1" w:color="auto"/>
        </w:pBdr>
        <w:ind w:left="0" w:firstLine="0"/>
        <w:rPr>
          <w:rFonts w:ascii="Verdana" w:hAnsi="Verdana"/>
          <w:caps w:val="0"/>
          <w:sz w:val="22"/>
          <w:szCs w:val="22"/>
          <w:lang w:val="en-GB"/>
        </w:rPr>
      </w:pPr>
      <w:r w:rsidRPr="00263DF1">
        <w:rPr>
          <w:rFonts w:ascii="Verdana" w:hAnsi="Verdana"/>
          <w:caps w:val="0"/>
          <w:sz w:val="22"/>
          <w:szCs w:val="22"/>
          <w:lang w:val="en-GB"/>
        </w:rPr>
        <w:t xml:space="preserve">                                                                                                                           </w:t>
      </w:r>
    </w:p>
    <w:p w14:paraId="5B33D8D9" w14:textId="77777777" w:rsidR="00BC11FA" w:rsidRPr="00263DF1" w:rsidRDefault="00BC11FA" w:rsidP="00BC11FA">
      <w:pPr>
        <w:pStyle w:val="Berichtkop"/>
        <w:ind w:left="0" w:firstLine="0"/>
        <w:rPr>
          <w:rFonts w:ascii="Verdana" w:hAnsi="Verdana"/>
          <w:caps w:val="0"/>
          <w:sz w:val="22"/>
          <w:szCs w:val="22"/>
          <w:lang w:val="en-GB"/>
        </w:rPr>
      </w:pPr>
    </w:p>
    <w:p w14:paraId="4823690D" w14:textId="542EBF05" w:rsidR="00A116EF" w:rsidRPr="00D42818" w:rsidRDefault="00480F20" w:rsidP="003F2924">
      <w:pPr>
        <w:pStyle w:val="Berichtkop"/>
        <w:ind w:left="0" w:firstLine="0"/>
        <w:jc w:val="both"/>
        <w:rPr>
          <w:rFonts w:ascii="Verdana" w:hAnsi="Verdana"/>
          <w:caps w:val="0"/>
          <w:sz w:val="22"/>
          <w:szCs w:val="22"/>
        </w:rPr>
      </w:pPr>
      <w:r>
        <w:rPr>
          <w:rFonts w:ascii="Verdana" w:hAnsi="Verdana"/>
          <w:caps w:val="0"/>
          <w:sz w:val="22"/>
          <w:szCs w:val="22"/>
        </w:rPr>
        <w:t xml:space="preserve">Dit kwalitatief artikel </w:t>
      </w:r>
      <w:r w:rsidR="003F2924">
        <w:rPr>
          <w:rFonts w:ascii="Verdana" w:hAnsi="Verdana"/>
          <w:caps w:val="0"/>
          <w:sz w:val="22"/>
          <w:szCs w:val="22"/>
        </w:rPr>
        <w:t xml:space="preserve">tracht een zicht te krijgen op ideeën, percepties van studenten over interprofessioneel leren nadat deze deelgenomen hebben aan een simulatiespel, namelijk </w:t>
      </w:r>
      <w:r w:rsidR="003F2924" w:rsidRPr="00191A7B">
        <w:rPr>
          <w:rFonts w:ascii="Verdana" w:hAnsi="Verdana"/>
          <w:caps w:val="0"/>
          <w:sz w:val="22"/>
          <w:szCs w:val="22"/>
        </w:rPr>
        <w:t>The G</w:t>
      </w:r>
      <w:r w:rsidR="003F2924">
        <w:rPr>
          <w:rFonts w:ascii="Verdana" w:hAnsi="Verdana"/>
          <w:caps w:val="0"/>
          <w:sz w:val="22"/>
          <w:szCs w:val="22"/>
        </w:rPr>
        <w:t xml:space="preserve">eriatric Medication Game® (GMG). </w:t>
      </w:r>
      <w:r w:rsidR="00A116EF" w:rsidRPr="00D42818">
        <w:rPr>
          <w:rFonts w:ascii="Verdana" w:hAnsi="Verdana"/>
          <w:caps w:val="0"/>
          <w:sz w:val="22"/>
          <w:szCs w:val="22"/>
        </w:rPr>
        <w:t xml:space="preserve">De GMG is een simulatiespel </w:t>
      </w:r>
      <w:r w:rsidR="000B593C" w:rsidRPr="00D42818">
        <w:rPr>
          <w:rFonts w:ascii="Verdana" w:hAnsi="Verdana"/>
          <w:caps w:val="0"/>
          <w:sz w:val="22"/>
          <w:szCs w:val="22"/>
        </w:rPr>
        <w:t>ontwikkel</w:t>
      </w:r>
      <w:r w:rsidR="000B593C">
        <w:rPr>
          <w:rFonts w:ascii="Verdana" w:hAnsi="Verdana"/>
          <w:caps w:val="0"/>
          <w:sz w:val="22"/>
          <w:szCs w:val="22"/>
        </w:rPr>
        <w:t>d</w:t>
      </w:r>
      <w:r w:rsidR="000B593C" w:rsidRPr="00D42818">
        <w:rPr>
          <w:rFonts w:ascii="Verdana" w:hAnsi="Verdana"/>
          <w:caps w:val="0"/>
          <w:sz w:val="22"/>
          <w:szCs w:val="22"/>
        </w:rPr>
        <w:t xml:space="preserve"> </w:t>
      </w:r>
      <w:r w:rsidR="00A116EF" w:rsidRPr="00D42818">
        <w:rPr>
          <w:rFonts w:ascii="Verdana" w:hAnsi="Verdana"/>
          <w:caps w:val="0"/>
          <w:sz w:val="22"/>
          <w:szCs w:val="22"/>
        </w:rPr>
        <w:t xml:space="preserve">om o.a. </w:t>
      </w:r>
      <w:r w:rsidR="00A116EF">
        <w:rPr>
          <w:rFonts w:ascii="Verdana" w:hAnsi="Verdana"/>
          <w:caps w:val="0"/>
          <w:sz w:val="22"/>
          <w:szCs w:val="22"/>
        </w:rPr>
        <w:t xml:space="preserve">de </w:t>
      </w:r>
      <w:r w:rsidR="00A116EF" w:rsidRPr="00D42818">
        <w:rPr>
          <w:rFonts w:ascii="Verdana" w:hAnsi="Verdana"/>
          <w:caps w:val="0"/>
          <w:sz w:val="22"/>
          <w:szCs w:val="22"/>
        </w:rPr>
        <w:t>attitude</w:t>
      </w:r>
      <w:r w:rsidR="000B593C">
        <w:rPr>
          <w:rFonts w:ascii="Verdana" w:hAnsi="Verdana"/>
          <w:caps w:val="0"/>
          <w:sz w:val="22"/>
          <w:szCs w:val="22"/>
        </w:rPr>
        <w:t>s</w:t>
      </w:r>
      <w:r w:rsidR="00A116EF">
        <w:rPr>
          <w:rFonts w:ascii="Verdana" w:hAnsi="Verdana"/>
          <w:caps w:val="0"/>
          <w:sz w:val="22"/>
          <w:szCs w:val="22"/>
        </w:rPr>
        <w:t xml:space="preserve"> van studenten</w:t>
      </w:r>
      <w:r w:rsidR="00A116EF" w:rsidRPr="00D42818">
        <w:rPr>
          <w:rFonts w:ascii="Verdana" w:hAnsi="Verdana"/>
          <w:caps w:val="0"/>
          <w:sz w:val="22"/>
          <w:szCs w:val="22"/>
        </w:rPr>
        <w:t xml:space="preserve"> en het begr</w:t>
      </w:r>
      <w:r w:rsidR="00A116EF">
        <w:rPr>
          <w:rFonts w:ascii="Verdana" w:hAnsi="Verdana"/>
          <w:caps w:val="0"/>
          <w:sz w:val="22"/>
          <w:szCs w:val="22"/>
        </w:rPr>
        <w:t>ip</w:t>
      </w:r>
      <w:r w:rsidR="00A116EF" w:rsidRPr="00D42818">
        <w:rPr>
          <w:rFonts w:ascii="Verdana" w:hAnsi="Verdana"/>
          <w:caps w:val="0"/>
          <w:sz w:val="22"/>
          <w:szCs w:val="22"/>
        </w:rPr>
        <w:t xml:space="preserve"> van ‘oudere zorgvragers</w:t>
      </w:r>
      <w:r w:rsidR="00A116EF">
        <w:rPr>
          <w:rFonts w:ascii="Verdana" w:hAnsi="Verdana"/>
          <w:caps w:val="0"/>
          <w:sz w:val="22"/>
          <w:szCs w:val="22"/>
        </w:rPr>
        <w:t>’</w:t>
      </w:r>
      <w:r w:rsidR="00A116EF" w:rsidRPr="00D42818">
        <w:rPr>
          <w:rFonts w:ascii="Verdana" w:hAnsi="Verdana"/>
          <w:caps w:val="0"/>
          <w:sz w:val="22"/>
          <w:szCs w:val="22"/>
        </w:rPr>
        <w:t xml:space="preserve"> en het gezondheidszorgsysteem te ontwikkelen.</w:t>
      </w:r>
      <w:r w:rsidR="00A116EF">
        <w:rPr>
          <w:rFonts w:ascii="Verdana" w:hAnsi="Verdana"/>
          <w:caps w:val="0"/>
          <w:sz w:val="22"/>
          <w:szCs w:val="22"/>
        </w:rPr>
        <w:t xml:space="preserve"> Studenten spelen in dit spel de rol van oudere zorgvrager die fysieke, psychische en financiële problemen ervaart in het gezondheidszorgsysteem. Het GMG simulatiespel is reeds jaren beschreven in de literatuur (Oliver, Hurd e.a. , 1995). Voor dit artikel is het GMG simulatiespel aangepast om interprofessionele leereffecten in de verf te zetten.</w:t>
      </w:r>
    </w:p>
    <w:p w14:paraId="0B27B1D7" w14:textId="0AE27CA7" w:rsidR="003F2924" w:rsidRDefault="00CD358B" w:rsidP="001A7893">
      <w:pPr>
        <w:pStyle w:val="Berichtkop"/>
        <w:ind w:left="0" w:firstLine="0"/>
        <w:jc w:val="both"/>
        <w:rPr>
          <w:rFonts w:ascii="Verdana" w:hAnsi="Verdana"/>
          <w:caps w:val="0"/>
          <w:sz w:val="22"/>
          <w:szCs w:val="22"/>
        </w:rPr>
      </w:pPr>
      <w:r>
        <w:rPr>
          <w:rFonts w:ascii="Verdana" w:hAnsi="Verdana"/>
          <w:caps w:val="0"/>
          <w:sz w:val="22"/>
          <w:szCs w:val="22"/>
        </w:rPr>
        <w:t xml:space="preserve">Aan het simulatiespel namen farmaciestudenten en studenten verpleegkunde deel. Deelname aan het spel gaf hen de mogelijkheid om samen dezelfde problemen, namelijk problemen die ontstaan wanneer gezondheidswerkers onvoldoende samenwerken, te ervaren en daarover te praten. </w:t>
      </w:r>
    </w:p>
    <w:p w14:paraId="342BF6FE" w14:textId="4BC0E175" w:rsidR="00B3430C" w:rsidRDefault="00B3430C" w:rsidP="001A7893">
      <w:pPr>
        <w:pStyle w:val="Berichtkop"/>
        <w:ind w:left="0" w:firstLine="0"/>
        <w:jc w:val="both"/>
        <w:rPr>
          <w:rFonts w:ascii="Verdana" w:hAnsi="Verdana"/>
          <w:caps w:val="0"/>
          <w:sz w:val="22"/>
          <w:szCs w:val="22"/>
        </w:rPr>
      </w:pPr>
      <w:r>
        <w:rPr>
          <w:rFonts w:ascii="Verdana" w:hAnsi="Verdana"/>
          <w:caps w:val="0"/>
          <w:sz w:val="22"/>
          <w:szCs w:val="22"/>
        </w:rPr>
        <w:t>Gegevens werden verzameld op basis van gestuurde reflectie met gebruik van open vragen</w:t>
      </w:r>
      <w:r w:rsidR="00D560B6">
        <w:rPr>
          <w:rFonts w:ascii="Verdana" w:hAnsi="Verdana"/>
          <w:caps w:val="0"/>
          <w:sz w:val="22"/>
          <w:szCs w:val="22"/>
        </w:rPr>
        <w:t>. De belangrijkste thema’s gedistilleerd uit de reflecties van de studenten zijn</w:t>
      </w:r>
    </w:p>
    <w:p w14:paraId="41963333" w14:textId="503CE763" w:rsidR="00D560B6" w:rsidRDefault="00D560B6" w:rsidP="00D42818">
      <w:pPr>
        <w:pStyle w:val="Berichtkop"/>
        <w:numPr>
          <w:ilvl w:val="0"/>
          <w:numId w:val="5"/>
        </w:numPr>
        <w:jc w:val="both"/>
        <w:rPr>
          <w:rFonts w:ascii="Verdana" w:hAnsi="Verdana"/>
          <w:caps w:val="0"/>
          <w:sz w:val="22"/>
          <w:szCs w:val="22"/>
        </w:rPr>
      </w:pPr>
      <w:r>
        <w:rPr>
          <w:rFonts w:ascii="Verdana" w:hAnsi="Verdana"/>
          <w:caps w:val="0"/>
          <w:sz w:val="22"/>
          <w:szCs w:val="22"/>
        </w:rPr>
        <w:t>Studenten geloven dat interprofessioneel samenwerken een noodzaak is in de gezondheidszorg om o.a. de patiënt een centrale plaats te geven.</w:t>
      </w:r>
    </w:p>
    <w:p w14:paraId="4B859B54" w14:textId="12D2E75D" w:rsidR="00D560B6" w:rsidRDefault="00D560B6" w:rsidP="00D42818">
      <w:pPr>
        <w:pStyle w:val="Berichtkop"/>
        <w:numPr>
          <w:ilvl w:val="0"/>
          <w:numId w:val="5"/>
        </w:numPr>
        <w:jc w:val="both"/>
        <w:rPr>
          <w:rFonts w:ascii="Verdana" w:hAnsi="Verdana"/>
          <w:caps w:val="0"/>
          <w:sz w:val="22"/>
          <w:szCs w:val="22"/>
        </w:rPr>
      </w:pPr>
      <w:r>
        <w:rPr>
          <w:rFonts w:ascii="Verdana" w:hAnsi="Verdana"/>
          <w:caps w:val="0"/>
          <w:sz w:val="22"/>
          <w:szCs w:val="22"/>
        </w:rPr>
        <w:t>Studenten zagen het gebrek aan communicatie in het hu</w:t>
      </w:r>
      <w:r w:rsidR="00D42818">
        <w:rPr>
          <w:rFonts w:ascii="Verdana" w:hAnsi="Verdana"/>
          <w:caps w:val="0"/>
          <w:sz w:val="22"/>
          <w:szCs w:val="22"/>
        </w:rPr>
        <w:t>idig</w:t>
      </w:r>
      <w:r>
        <w:rPr>
          <w:rFonts w:ascii="Verdana" w:hAnsi="Verdana"/>
          <w:caps w:val="0"/>
          <w:sz w:val="22"/>
          <w:szCs w:val="22"/>
        </w:rPr>
        <w:t>e gezondheids</w:t>
      </w:r>
      <w:r w:rsidR="00D42818">
        <w:rPr>
          <w:rFonts w:ascii="Verdana" w:hAnsi="Verdana"/>
          <w:caps w:val="0"/>
          <w:sz w:val="22"/>
          <w:szCs w:val="22"/>
        </w:rPr>
        <w:t>zor</w:t>
      </w:r>
      <w:r>
        <w:rPr>
          <w:rFonts w:ascii="Verdana" w:hAnsi="Verdana"/>
          <w:caps w:val="0"/>
          <w:sz w:val="22"/>
          <w:szCs w:val="22"/>
        </w:rPr>
        <w:t>gsysteem</w:t>
      </w:r>
      <w:r w:rsidR="00D42818">
        <w:rPr>
          <w:rFonts w:ascii="Verdana" w:hAnsi="Verdana"/>
          <w:caps w:val="0"/>
          <w:sz w:val="22"/>
          <w:szCs w:val="22"/>
        </w:rPr>
        <w:t xml:space="preserve">. Negatieve attitudes bij studenten ontstonden </w:t>
      </w:r>
      <w:bookmarkStart w:id="0" w:name="_GoBack"/>
      <w:r w:rsidR="00D42818">
        <w:rPr>
          <w:rFonts w:ascii="Verdana" w:hAnsi="Verdana"/>
          <w:caps w:val="0"/>
          <w:sz w:val="22"/>
          <w:szCs w:val="22"/>
        </w:rPr>
        <w:t>bijvoorbeeld door gesprekken met niet empathische professionals.</w:t>
      </w:r>
    </w:p>
    <w:bookmarkEnd w:id="0"/>
    <w:p w14:paraId="69BC05D5" w14:textId="5D60ECB9" w:rsidR="00D560B6" w:rsidRPr="00D42818" w:rsidRDefault="00D42818" w:rsidP="00D42818">
      <w:pPr>
        <w:pStyle w:val="Lijstalinea"/>
        <w:numPr>
          <w:ilvl w:val="0"/>
          <w:numId w:val="5"/>
        </w:numPr>
        <w:rPr>
          <w:rFonts w:ascii="Verdana" w:eastAsia="Times New Roman" w:hAnsi="Verdana"/>
          <w:lang w:eastAsia="nl-NL"/>
        </w:rPr>
      </w:pPr>
      <w:r w:rsidRPr="00D42818">
        <w:rPr>
          <w:rFonts w:ascii="Verdana" w:eastAsia="Times New Roman" w:hAnsi="Verdana"/>
          <w:lang w:eastAsia="nl-NL"/>
        </w:rPr>
        <w:t>Studenten vonden het fijn om samen te werken met studenten uit andere gezondheidsopleidingen.</w:t>
      </w:r>
    </w:p>
    <w:p w14:paraId="07513B07" w14:textId="77777777" w:rsidR="00D560B6" w:rsidRPr="000B593C" w:rsidRDefault="00D560B6" w:rsidP="00D42818">
      <w:pPr>
        <w:pStyle w:val="Berichtkop"/>
        <w:jc w:val="both"/>
        <w:rPr>
          <w:rFonts w:ascii="Verdana" w:hAnsi="Verdana"/>
          <w:caps w:val="0"/>
          <w:sz w:val="22"/>
          <w:szCs w:val="22"/>
        </w:rPr>
      </w:pPr>
    </w:p>
    <w:p w14:paraId="5C77DA58" w14:textId="690F3B62" w:rsidR="00A30EB7" w:rsidRDefault="00A30EB7" w:rsidP="001A7893">
      <w:pPr>
        <w:pStyle w:val="Berichtkop"/>
        <w:ind w:left="0" w:firstLine="0"/>
        <w:jc w:val="both"/>
        <w:rPr>
          <w:rFonts w:ascii="Verdana" w:hAnsi="Verdana"/>
          <w:caps w:val="0"/>
          <w:sz w:val="22"/>
          <w:szCs w:val="22"/>
        </w:rPr>
      </w:pPr>
      <w:r>
        <w:rPr>
          <w:rFonts w:ascii="Verdana" w:hAnsi="Verdana"/>
          <w:caps w:val="0"/>
          <w:sz w:val="22"/>
          <w:szCs w:val="22"/>
        </w:rPr>
        <w:t>Een aantal redenen om het artikel te lezen:</w:t>
      </w:r>
    </w:p>
    <w:p w14:paraId="08661345" w14:textId="6B775438" w:rsidR="00CD358B" w:rsidRDefault="00CD358B" w:rsidP="001A7893">
      <w:pPr>
        <w:pStyle w:val="Berichtkop"/>
        <w:ind w:left="0" w:firstLine="0"/>
        <w:jc w:val="both"/>
        <w:rPr>
          <w:rFonts w:ascii="Verdana" w:hAnsi="Verdana"/>
          <w:caps w:val="0"/>
          <w:sz w:val="22"/>
          <w:szCs w:val="22"/>
        </w:rPr>
      </w:pPr>
      <w:r>
        <w:rPr>
          <w:rFonts w:ascii="Verdana" w:hAnsi="Verdana"/>
          <w:caps w:val="0"/>
          <w:sz w:val="22"/>
          <w:szCs w:val="22"/>
        </w:rPr>
        <w:t xml:space="preserve">Interprofessionele samenwerking </w:t>
      </w:r>
      <w:r w:rsidR="00D560B6">
        <w:rPr>
          <w:rFonts w:ascii="Verdana" w:hAnsi="Verdana"/>
          <w:caps w:val="0"/>
          <w:sz w:val="22"/>
          <w:szCs w:val="22"/>
        </w:rPr>
        <w:t xml:space="preserve">een </w:t>
      </w:r>
      <w:r>
        <w:rPr>
          <w:rFonts w:ascii="Verdana" w:hAnsi="Verdana"/>
          <w:caps w:val="0"/>
          <w:sz w:val="22"/>
          <w:szCs w:val="22"/>
        </w:rPr>
        <w:t xml:space="preserve">plaats </w:t>
      </w:r>
      <w:r w:rsidR="00D560B6">
        <w:rPr>
          <w:rFonts w:ascii="Verdana" w:hAnsi="Verdana"/>
          <w:caps w:val="0"/>
          <w:sz w:val="22"/>
          <w:szCs w:val="22"/>
        </w:rPr>
        <w:t>geven in het ve</w:t>
      </w:r>
      <w:r>
        <w:rPr>
          <w:rFonts w:ascii="Verdana" w:hAnsi="Verdana"/>
          <w:caps w:val="0"/>
          <w:sz w:val="22"/>
          <w:szCs w:val="22"/>
        </w:rPr>
        <w:t>rpleegkundig curriculum</w:t>
      </w:r>
      <w:r w:rsidR="00D560B6">
        <w:rPr>
          <w:rFonts w:ascii="Verdana" w:hAnsi="Verdana"/>
          <w:caps w:val="0"/>
          <w:sz w:val="22"/>
          <w:szCs w:val="22"/>
        </w:rPr>
        <w:t xml:space="preserve"> lijkt niet eenvoudig</w:t>
      </w:r>
      <w:r>
        <w:rPr>
          <w:rFonts w:ascii="Verdana" w:hAnsi="Verdana"/>
          <w:caps w:val="0"/>
          <w:sz w:val="22"/>
          <w:szCs w:val="22"/>
        </w:rPr>
        <w:t xml:space="preserve">. Werken met simulatiespelen zoals deze beschreven in het artikel kan </w:t>
      </w:r>
      <w:r w:rsidR="00B3430C">
        <w:rPr>
          <w:rFonts w:ascii="Verdana" w:hAnsi="Verdana"/>
          <w:caps w:val="0"/>
          <w:sz w:val="22"/>
          <w:szCs w:val="22"/>
        </w:rPr>
        <w:t>ook al in een 1</w:t>
      </w:r>
      <w:r w:rsidR="00B3430C" w:rsidRPr="00D42818">
        <w:rPr>
          <w:rFonts w:ascii="Verdana" w:hAnsi="Verdana"/>
          <w:caps w:val="0"/>
          <w:sz w:val="22"/>
          <w:szCs w:val="22"/>
          <w:vertAlign w:val="superscript"/>
        </w:rPr>
        <w:t>e</w:t>
      </w:r>
      <w:r w:rsidR="00B3430C">
        <w:rPr>
          <w:rFonts w:ascii="Verdana" w:hAnsi="Verdana"/>
          <w:caps w:val="0"/>
          <w:sz w:val="22"/>
          <w:szCs w:val="22"/>
        </w:rPr>
        <w:t xml:space="preserve"> fase van het curriculum geïntegreerd worden.</w:t>
      </w:r>
    </w:p>
    <w:p w14:paraId="5BE6CD1F" w14:textId="604D8050" w:rsidR="00D560B6" w:rsidRDefault="00D560B6" w:rsidP="001A7893">
      <w:pPr>
        <w:pStyle w:val="Berichtkop"/>
        <w:ind w:left="0" w:firstLine="0"/>
        <w:jc w:val="both"/>
        <w:rPr>
          <w:rFonts w:ascii="Verdana" w:hAnsi="Verdana"/>
          <w:caps w:val="0"/>
          <w:sz w:val="22"/>
          <w:szCs w:val="22"/>
        </w:rPr>
      </w:pPr>
      <w:r>
        <w:rPr>
          <w:rFonts w:ascii="Verdana" w:hAnsi="Verdana"/>
          <w:caps w:val="0"/>
          <w:sz w:val="22"/>
          <w:szCs w:val="22"/>
        </w:rPr>
        <w:lastRenderedPageBreak/>
        <w:t xml:space="preserve">Het gebruik van simulatiespelen om competenties van interprofessioneel samenwerken te verwerven </w:t>
      </w:r>
      <w:r w:rsidR="00D42818">
        <w:rPr>
          <w:rFonts w:ascii="Verdana" w:hAnsi="Verdana"/>
          <w:caps w:val="0"/>
          <w:sz w:val="22"/>
          <w:szCs w:val="22"/>
        </w:rPr>
        <w:t xml:space="preserve">sluit </w:t>
      </w:r>
      <w:r>
        <w:rPr>
          <w:rFonts w:ascii="Verdana" w:hAnsi="Verdana"/>
          <w:caps w:val="0"/>
          <w:sz w:val="22"/>
          <w:szCs w:val="22"/>
        </w:rPr>
        <w:t>sterk aan bij het leren van studenten anno 2019.</w:t>
      </w:r>
    </w:p>
    <w:p w14:paraId="184057CE" w14:textId="4133F41B" w:rsidR="00D42818" w:rsidRDefault="00D42818" w:rsidP="001A7893">
      <w:pPr>
        <w:pStyle w:val="Berichtkop"/>
        <w:ind w:left="0" w:firstLine="0"/>
        <w:jc w:val="both"/>
        <w:rPr>
          <w:rFonts w:ascii="Verdana" w:hAnsi="Verdana"/>
          <w:caps w:val="0"/>
          <w:sz w:val="22"/>
          <w:szCs w:val="22"/>
        </w:rPr>
      </w:pPr>
      <w:r>
        <w:rPr>
          <w:rFonts w:ascii="Verdana" w:hAnsi="Verdana"/>
          <w:caps w:val="0"/>
          <w:sz w:val="22"/>
          <w:szCs w:val="22"/>
        </w:rPr>
        <w:t>Kleine investeringen in een curriculum zoals gebruik van een simulatiespel, zijn sterk in het openen van ogen van studenten.</w:t>
      </w:r>
    </w:p>
    <w:p w14:paraId="7B3C899A" w14:textId="10439607" w:rsidR="00A30EB7" w:rsidRDefault="00A30EB7" w:rsidP="00BC11FA">
      <w:pPr>
        <w:pStyle w:val="Berichtkop"/>
        <w:ind w:left="0" w:firstLine="0"/>
        <w:rPr>
          <w:rFonts w:ascii="Verdana" w:hAnsi="Verdana"/>
          <w:caps w:val="0"/>
          <w:sz w:val="22"/>
          <w:szCs w:val="22"/>
        </w:rPr>
      </w:pPr>
    </w:p>
    <w:p w14:paraId="0BDF3C73" w14:textId="0534DB0C" w:rsidR="00D42818" w:rsidRPr="00D42818" w:rsidRDefault="00D42818" w:rsidP="00BC11FA">
      <w:pPr>
        <w:pStyle w:val="Berichtkop"/>
        <w:ind w:left="0" w:firstLine="0"/>
        <w:rPr>
          <w:rFonts w:ascii="Verdana" w:hAnsi="Verdana"/>
          <w:caps w:val="0"/>
          <w:sz w:val="22"/>
          <w:szCs w:val="22"/>
          <w:lang w:val="en-US"/>
        </w:rPr>
      </w:pPr>
      <w:r w:rsidRPr="00D42818">
        <w:rPr>
          <w:rFonts w:ascii="Verdana" w:hAnsi="Verdana"/>
          <w:caps w:val="0"/>
          <w:sz w:val="22"/>
          <w:szCs w:val="22"/>
          <w:lang w:val="en-US"/>
        </w:rPr>
        <w:t>Literatuur</w:t>
      </w:r>
    </w:p>
    <w:p w14:paraId="21CBBC05" w14:textId="39EE8D85" w:rsidR="00D42818" w:rsidRPr="00D42818" w:rsidRDefault="00D42818" w:rsidP="00D42818">
      <w:pPr>
        <w:pStyle w:val="Berichtkop"/>
        <w:ind w:left="0" w:firstLine="0"/>
        <w:jc w:val="both"/>
        <w:rPr>
          <w:rFonts w:ascii="Verdana" w:hAnsi="Verdana"/>
          <w:caps w:val="0"/>
          <w:sz w:val="22"/>
          <w:szCs w:val="22"/>
          <w:lang w:val="en-US"/>
        </w:rPr>
      </w:pPr>
      <w:r w:rsidRPr="00D42818">
        <w:rPr>
          <w:rFonts w:ascii="Verdana" w:hAnsi="Verdana"/>
          <w:caps w:val="0"/>
          <w:sz w:val="22"/>
          <w:szCs w:val="22"/>
          <w:lang w:val="en-US"/>
        </w:rPr>
        <w:t>Oliver, C., Hurd</w:t>
      </w:r>
      <w:r>
        <w:rPr>
          <w:rFonts w:ascii="Verdana" w:hAnsi="Verdana"/>
          <w:caps w:val="0"/>
          <w:sz w:val="22"/>
          <w:szCs w:val="22"/>
          <w:lang w:val="en-US"/>
        </w:rPr>
        <w:t xml:space="preserve">, </w:t>
      </w:r>
      <w:r w:rsidRPr="00D42818">
        <w:rPr>
          <w:rFonts w:ascii="Verdana" w:hAnsi="Verdana"/>
          <w:caps w:val="0"/>
          <w:sz w:val="22"/>
          <w:szCs w:val="22"/>
          <w:lang w:val="en-US"/>
        </w:rPr>
        <w:t>P</w:t>
      </w:r>
      <w:r>
        <w:rPr>
          <w:rFonts w:ascii="Verdana" w:hAnsi="Verdana"/>
          <w:caps w:val="0"/>
          <w:sz w:val="22"/>
          <w:szCs w:val="22"/>
          <w:lang w:val="en-US"/>
        </w:rPr>
        <w:t>.</w:t>
      </w:r>
      <w:r w:rsidRPr="00D42818">
        <w:rPr>
          <w:rFonts w:ascii="Verdana" w:hAnsi="Verdana"/>
          <w:caps w:val="0"/>
          <w:sz w:val="22"/>
          <w:szCs w:val="22"/>
          <w:lang w:val="en-US"/>
        </w:rPr>
        <w:t>, Beavers</w:t>
      </w:r>
      <w:r>
        <w:rPr>
          <w:rFonts w:ascii="Verdana" w:hAnsi="Verdana"/>
          <w:caps w:val="0"/>
          <w:sz w:val="22"/>
          <w:szCs w:val="22"/>
          <w:lang w:val="en-US"/>
        </w:rPr>
        <w:t>,</w:t>
      </w:r>
      <w:r w:rsidRPr="00D42818">
        <w:rPr>
          <w:rFonts w:ascii="Verdana" w:hAnsi="Verdana"/>
          <w:caps w:val="0"/>
          <w:sz w:val="22"/>
          <w:szCs w:val="22"/>
          <w:lang w:val="en-US"/>
        </w:rPr>
        <w:t xml:space="preserve"> M</w:t>
      </w:r>
      <w:r>
        <w:rPr>
          <w:rFonts w:ascii="Verdana" w:hAnsi="Verdana"/>
          <w:caps w:val="0"/>
          <w:sz w:val="22"/>
          <w:szCs w:val="22"/>
          <w:lang w:val="en-US"/>
        </w:rPr>
        <w:t>.</w:t>
      </w:r>
      <w:r w:rsidRPr="00D42818">
        <w:rPr>
          <w:rFonts w:ascii="Verdana" w:hAnsi="Verdana"/>
          <w:caps w:val="0"/>
          <w:sz w:val="22"/>
          <w:szCs w:val="22"/>
          <w:lang w:val="en-US"/>
        </w:rPr>
        <w:t>, Gibbs</w:t>
      </w:r>
      <w:r>
        <w:rPr>
          <w:rFonts w:ascii="Verdana" w:hAnsi="Verdana"/>
          <w:caps w:val="0"/>
          <w:sz w:val="22"/>
          <w:szCs w:val="22"/>
          <w:lang w:val="en-US"/>
        </w:rPr>
        <w:t>,</w:t>
      </w:r>
      <w:r w:rsidRPr="00D42818">
        <w:rPr>
          <w:rFonts w:ascii="Verdana" w:hAnsi="Verdana"/>
          <w:caps w:val="0"/>
          <w:sz w:val="22"/>
          <w:szCs w:val="22"/>
          <w:lang w:val="en-US"/>
        </w:rPr>
        <w:t xml:space="preserve"> E</w:t>
      </w:r>
      <w:r>
        <w:rPr>
          <w:rFonts w:ascii="Verdana" w:hAnsi="Verdana"/>
          <w:caps w:val="0"/>
          <w:sz w:val="22"/>
          <w:szCs w:val="22"/>
          <w:lang w:val="en-US"/>
        </w:rPr>
        <w:t>.</w:t>
      </w:r>
      <w:r w:rsidRPr="00D42818">
        <w:rPr>
          <w:rFonts w:ascii="Verdana" w:hAnsi="Verdana"/>
          <w:caps w:val="0"/>
          <w:sz w:val="22"/>
          <w:szCs w:val="22"/>
          <w:lang w:val="en-US"/>
        </w:rPr>
        <w:t>, Goeckner</w:t>
      </w:r>
      <w:r>
        <w:rPr>
          <w:rFonts w:ascii="Verdana" w:hAnsi="Verdana"/>
          <w:caps w:val="0"/>
          <w:sz w:val="22"/>
          <w:szCs w:val="22"/>
          <w:lang w:val="en-US"/>
        </w:rPr>
        <w:t>,</w:t>
      </w:r>
      <w:r w:rsidRPr="00D42818">
        <w:rPr>
          <w:rFonts w:ascii="Verdana" w:hAnsi="Verdana"/>
          <w:caps w:val="0"/>
          <w:sz w:val="22"/>
          <w:szCs w:val="22"/>
          <w:lang w:val="en-US"/>
        </w:rPr>
        <w:t xml:space="preserve"> B</w:t>
      </w:r>
      <w:r>
        <w:rPr>
          <w:rFonts w:ascii="Verdana" w:hAnsi="Verdana"/>
          <w:caps w:val="0"/>
          <w:sz w:val="22"/>
          <w:szCs w:val="22"/>
          <w:lang w:val="en-US"/>
        </w:rPr>
        <w:t>.</w:t>
      </w:r>
      <w:r w:rsidRPr="00D42818">
        <w:rPr>
          <w:rFonts w:ascii="Verdana" w:hAnsi="Verdana"/>
          <w:caps w:val="0"/>
          <w:sz w:val="22"/>
          <w:szCs w:val="22"/>
          <w:lang w:val="en-US"/>
        </w:rPr>
        <w:t>, Miller</w:t>
      </w:r>
      <w:r>
        <w:rPr>
          <w:rFonts w:ascii="Verdana" w:hAnsi="Verdana"/>
          <w:caps w:val="0"/>
          <w:sz w:val="22"/>
          <w:szCs w:val="22"/>
          <w:lang w:val="en-US"/>
        </w:rPr>
        <w:t>,</w:t>
      </w:r>
      <w:r w:rsidRPr="00D42818">
        <w:rPr>
          <w:rFonts w:ascii="Verdana" w:hAnsi="Verdana"/>
          <w:caps w:val="0"/>
          <w:sz w:val="22"/>
          <w:szCs w:val="22"/>
          <w:lang w:val="en-US"/>
        </w:rPr>
        <w:t xml:space="preserve"> K. </w:t>
      </w:r>
      <w:r>
        <w:rPr>
          <w:rFonts w:ascii="Verdana" w:hAnsi="Verdana"/>
          <w:caps w:val="0"/>
          <w:sz w:val="22"/>
          <w:szCs w:val="22"/>
          <w:lang w:val="en-US"/>
        </w:rPr>
        <w:t xml:space="preserve">(1995). </w:t>
      </w:r>
      <w:r w:rsidRPr="00D42818">
        <w:rPr>
          <w:rFonts w:ascii="Verdana" w:hAnsi="Verdana"/>
          <w:caps w:val="0"/>
          <w:sz w:val="22"/>
          <w:szCs w:val="22"/>
          <w:lang w:val="en-US"/>
        </w:rPr>
        <w:t>Experiential learning about the elderly: the Geriatric Medication Game. Am J Pharm Educ. 59(2):155–158.</w:t>
      </w:r>
    </w:p>
    <w:p w14:paraId="57C41162" w14:textId="77777777" w:rsidR="00D42818" w:rsidRPr="00D42818" w:rsidRDefault="00D42818" w:rsidP="00BC11FA">
      <w:pPr>
        <w:pStyle w:val="Berichtkop"/>
        <w:ind w:left="0" w:firstLine="0"/>
        <w:rPr>
          <w:rFonts w:ascii="Verdana" w:hAnsi="Verdana"/>
          <w:caps w:val="0"/>
          <w:sz w:val="22"/>
          <w:szCs w:val="22"/>
          <w:lang w:val="en-US"/>
        </w:rPr>
      </w:pPr>
    </w:p>
    <w:sectPr w:rsidR="00D42818" w:rsidRPr="00D42818">
      <w:footerReference w:type="default" r:id="rId7"/>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5725DD" w16cid:durableId="1EAEB42F"/>
  <w16cid:commentId w16cid:paraId="0B2D52F9" w16cid:durableId="1F465D56"/>
  <w16cid:commentId w16cid:paraId="34669FF5" w16cid:durableId="1F465FCB"/>
  <w16cid:commentId w16cid:paraId="5A715A26" w16cid:durableId="1F465EA0"/>
  <w16cid:commentId w16cid:paraId="63B749C1" w16cid:durableId="1F465F7B"/>
  <w16cid:commentId w16cid:paraId="1312C091" w16cid:durableId="1F4660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B647FE" w14:textId="77777777" w:rsidR="00C32F67" w:rsidRDefault="00C32F67" w:rsidP="0057098F">
      <w:pPr>
        <w:spacing w:before="0" w:after="0" w:line="240" w:lineRule="auto"/>
      </w:pPr>
      <w:r>
        <w:separator/>
      </w:r>
    </w:p>
  </w:endnote>
  <w:endnote w:type="continuationSeparator" w:id="0">
    <w:p w14:paraId="1CAAD236" w14:textId="77777777" w:rsidR="00C32F67" w:rsidRDefault="00C32F67" w:rsidP="0057098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rifa-Bold">
    <w:altName w:val="Serifa-Bol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8120028"/>
      <w:docPartObj>
        <w:docPartGallery w:val="Page Numbers (Bottom of Page)"/>
        <w:docPartUnique/>
      </w:docPartObj>
    </w:sdtPr>
    <w:sdtEndPr/>
    <w:sdtContent>
      <w:p w14:paraId="03604399" w14:textId="77777777" w:rsidR="003F2924" w:rsidRDefault="003F2924">
        <w:pPr>
          <w:pStyle w:val="Voettekst"/>
        </w:pPr>
        <w:r>
          <w:rPr>
            <w:noProof/>
            <w:lang w:eastAsia="nl-BE"/>
          </w:rPr>
          <mc:AlternateContent>
            <mc:Choice Requires="wps">
              <w:drawing>
                <wp:anchor distT="0" distB="0" distL="114300" distR="114300" simplePos="0" relativeHeight="251659264" behindDoc="0" locked="0" layoutInCell="1" allowOverlap="1" wp14:anchorId="4E35ACEC" wp14:editId="7C37BB10">
                  <wp:simplePos x="0" y="0"/>
                  <wp:positionH relativeFrom="righ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1105325" w14:textId="7298EB44" w:rsidR="003F2924" w:rsidRDefault="003F29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26EB8" w:rsidRPr="00726EB8">
                                <w:rPr>
                                  <w:noProof/>
                                  <w:color w:val="ED7D31" w:themeColor="accent2"/>
                                  <w:lang w:val="nl-NL"/>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E35ACEC" id="Rechthoe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Il1RTDGAgAAwQUAAA4AAAAAAAAAAAAAAAAALgIAAGRycy9lMm9Eb2MueG1sUEsBAi0AFAAG&#10;AAgAAAAhACPlevHbAAAAAwEAAA8AAAAAAAAAAAAAAAAAIAUAAGRycy9kb3ducmV2LnhtbFBLBQYA&#10;AAAABAAEAPMAAAAoBgAAAAA=&#10;" filled="f" fillcolor="#c0504d" stroked="f" strokecolor="#5c83b4" strokeweight="2.25pt">
                  <v:textbox inset=",0,,0">
                    <w:txbxContent>
                      <w:p w14:paraId="01105325" w14:textId="7298EB44" w:rsidR="003F2924" w:rsidRDefault="003F2924">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26EB8" w:rsidRPr="00726EB8">
                          <w:rPr>
                            <w:noProof/>
                            <w:color w:val="ED7D31" w:themeColor="accent2"/>
                            <w:lang w:val="nl-NL"/>
                          </w:rPr>
                          <w:t>1</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4DAD3" w14:textId="77777777" w:rsidR="00C32F67" w:rsidRDefault="00C32F67" w:rsidP="0057098F">
      <w:pPr>
        <w:spacing w:before="0" w:after="0" w:line="240" w:lineRule="auto"/>
      </w:pPr>
      <w:r>
        <w:separator/>
      </w:r>
    </w:p>
  </w:footnote>
  <w:footnote w:type="continuationSeparator" w:id="0">
    <w:p w14:paraId="70DB7045" w14:textId="77777777" w:rsidR="00C32F67" w:rsidRDefault="00C32F67" w:rsidP="0057098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06EF2"/>
    <w:multiLevelType w:val="hybridMultilevel"/>
    <w:tmpl w:val="16668F9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DF44219"/>
    <w:multiLevelType w:val="hybridMultilevel"/>
    <w:tmpl w:val="08D635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25C79B5"/>
    <w:multiLevelType w:val="hybridMultilevel"/>
    <w:tmpl w:val="014C0082"/>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47C0DB3"/>
    <w:multiLevelType w:val="hybridMultilevel"/>
    <w:tmpl w:val="791C8990"/>
    <w:lvl w:ilvl="0" w:tplc="C7662D6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D4479BA"/>
    <w:multiLevelType w:val="hybridMultilevel"/>
    <w:tmpl w:val="5AA4E05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7D0"/>
    <w:rsid w:val="00017F52"/>
    <w:rsid w:val="000B593C"/>
    <w:rsid w:val="000D4084"/>
    <w:rsid w:val="000E7330"/>
    <w:rsid w:val="000F69A9"/>
    <w:rsid w:val="00106413"/>
    <w:rsid w:val="001227D0"/>
    <w:rsid w:val="001335C9"/>
    <w:rsid w:val="001A7893"/>
    <w:rsid w:val="0020306C"/>
    <w:rsid w:val="00263DF1"/>
    <w:rsid w:val="002A51B6"/>
    <w:rsid w:val="002C4B6D"/>
    <w:rsid w:val="002D401F"/>
    <w:rsid w:val="00354FD8"/>
    <w:rsid w:val="003E7DC6"/>
    <w:rsid w:val="003F2924"/>
    <w:rsid w:val="00442485"/>
    <w:rsid w:val="0046184C"/>
    <w:rsid w:val="0047104A"/>
    <w:rsid w:val="00480F20"/>
    <w:rsid w:val="004C4777"/>
    <w:rsid w:val="004F774A"/>
    <w:rsid w:val="00522591"/>
    <w:rsid w:val="0052528B"/>
    <w:rsid w:val="00531FA8"/>
    <w:rsid w:val="00557148"/>
    <w:rsid w:val="00563DCA"/>
    <w:rsid w:val="0057098F"/>
    <w:rsid w:val="005B3179"/>
    <w:rsid w:val="005D5612"/>
    <w:rsid w:val="005F7F30"/>
    <w:rsid w:val="0060314C"/>
    <w:rsid w:val="00652DB6"/>
    <w:rsid w:val="00653A7D"/>
    <w:rsid w:val="00710C29"/>
    <w:rsid w:val="00726EB8"/>
    <w:rsid w:val="0079016A"/>
    <w:rsid w:val="007E4674"/>
    <w:rsid w:val="007F07F2"/>
    <w:rsid w:val="00851648"/>
    <w:rsid w:val="00912B64"/>
    <w:rsid w:val="00963482"/>
    <w:rsid w:val="00980480"/>
    <w:rsid w:val="009D2021"/>
    <w:rsid w:val="00A116EF"/>
    <w:rsid w:val="00A30EB7"/>
    <w:rsid w:val="00A75748"/>
    <w:rsid w:val="00AA491A"/>
    <w:rsid w:val="00B20A47"/>
    <w:rsid w:val="00B3430C"/>
    <w:rsid w:val="00B651B6"/>
    <w:rsid w:val="00BC11FA"/>
    <w:rsid w:val="00BF7C8C"/>
    <w:rsid w:val="00C32F67"/>
    <w:rsid w:val="00C44A2B"/>
    <w:rsid w:val="00C936FD"/>
    <w:rsid w:val="00C95BE8"/>
    <w:rsid w:val="00CB2E21"/>
    <w:rsid w:val="00CD358B"/>
    <w:rsid w:val="00CF7E7B"/>
    <w:rsid w:val="00D00DAD"/>
    <w:rsid w:val="00D42818"/>
    <w:rsid w:val="00D560B6"/>
    <w:rsid w:val="00DA2C04"/>
    <w:rsid w:val="00DA3F9A"/>
    <w:rsid w:val="00DB22B0"/>
    <w:rsid w:val="00DE3357"/>
    <w:rsid w:val="00E41828"/>
    <w:rsid w:val="00E43C8D"/>
    <w:rsid w:val="00E57FD1"/>
    <w:rsid w:val="00F25031"/>
    <w:rsid w:val="00F608EC"/>
    <w:rsid w:val="00F77E40"/>
    <w:rsid w:val="00F8785C"/>
    <w:rsid w:val="00F950E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01C8CD"/>
  <w15:chartTrackingRefBased/>
  <w15:docId w15:val="{852E048C-EE6D-47FB-BDE7-D9FDAA6DC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nl-BE"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227D0"/>
  </w:style>
  <w:style w:type="paragraph" w:styleId="Kop1">
    <w:name w:val="heading 1"/>
    <w:basedOn w:val="Standaard"/>
    <w:next w:val="Standaard"/>
    <w:link w:val="Kop1Char"/>
    <w:uiPriority w:val="9"/>
    <w:qFormat/>
    <w:rsid w:val="001227D0"/>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1227D0"/>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semiHidden/>
    <w:unhideWhenUsed/>
    <w:qFormat/>
    <w:rsid w:val="001227D0"/>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1227D0"/>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1227D0"/>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1227D0"/>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1227D0"/>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1227D0"/>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1227D0"/>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227D0"/>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1227D0"/>
    <w:rPr>
      <w:caps/>
      <w:spacing w:val="15"/>
      <w:shd w:val="clear" w:color="auto" w:fill="DEEAF6" w:themeFill="accent1" w:themeFillTint="33"/>
    </w:rPr>
  </w:style>
  <w:style w:type="character" w:customStyle="1" w:styleId="Kop3Char">
    <w:name w:val="Kop 3 Char"/>
    <w:basedOn w:val="Standaardalinea-lettertype"/>
    <w:link w:val="Kop3"/>
    <w:uiPriority w:val="9"/>
    <w:semiHidden/>
    <w:rsid w:val="001227D0"/>
    <w:rPr>
      <w:caps/>
      <w:color w:val="1F4D78" w:themeColor="accent1" w:themeShade="7F"/>
      <w:spacing w:val="15"/>
    </w:rPr>
  </w:style>
  <w:style w:type="character" w:customStyle="1" w:styleId="Kop4Char">
    <w:name w:val="Kop 4 Char"/>
    <w:basedOn w:val="Standaardalinea-lettertype"/>
    <w:link w:val="Kop4"/>
    <w:uiPriority w:val="9"/>
    <w:semiHidden/>
    <w:rsid w:val="001227D0"/>
    <w:rPr>
      <w:caps/>
      <w:color w:val="2E74B5" w:themeColor="accent1" w:themeShade="BF"/>
      <w:spacing w:val="10"/>
    </w:rPr>
  </w:style>
  <w:style w:type="character" w:customStyle="1" w:styleId="Kop5Char">
    <w:name w:val="Kop 5 Char"/>
    <w:basedOn w:val="Standaardalinea-lettertype"/>
    <w:link w:val="Kop5"/>
    <w:uiPriority w:val="9"/>
    <w:semiHidden/>
    <w:rsid w:val="001227D0"/>
    <w:rPr>
      <w:caps/>
      <w:color w:val="2E74B5" w:themeColor="accent1" w:themeShade="BF"/>
      <w:spacing w:val="10"/>
    </w:rPr>
  </w:style>
  <w:style w:type="character" w:customStyle="1" w:styleId="Kop6Char">
    <w:name w:val="Kop 6 Char"/>
    <w:basedOn w:val="Standaardalinea-lettertype"/>
    <w:link w:val="Kop6"/>
    <w:uiPriority w:val="9"/>
    <w:semiHidden/>
    <w:rsid w:val="001227D0"/>
    <w:rPr>
      <w:caps/>
      <w:color w:val="2E74B5" w:themeColor="accent1" w:themeShade="BF"/>
      <w:spacing w:val="10"/>
    </w:rPr>
  </w:style>
  <w:style w:type="character" w:customStyle="1" w:styleId="Kop7Char">
    <w:name w:val="Kop 7 Char"/>
    <w:basedOn w:val="Standaardalinea-lettertype"/>
    <w:link w:val="Kop7"/>
    <w:uiPriority w:val="9"/>
    <w:semiHidden/>
    <w:rsid w:val="001227D0"/>
    <w:rPr>
      <w:caps/>
      <w:color w:val="2E74B5" w:themeColor="accent1" w:themeShade="BF"/>
      <w:spacing w:val="10"/>
    </w:rPr>
  </w:style>
  <w:style w:type="character" w:customStyle="1" w:styleId="Kop8Char">
    <w:name w:val="Kop 8 Char"/>
    <w:basedOn w:val="Standaardalinea-lettertype"/>
    <w:link w:val="Kop8"/>
    <w:uiPriority w:val="9"/>
    <w:semiHidden/>
    <w:rsid w:val="001227D0"/>
    <w:rPr>
      <w:caps/>
      <w:spacing w:val="10"/>
      <w:sz w:val="18"/>
      <w:szCs w:val="18"/>
    </w:rPr>
  </w:style>
  <w:style w:type="character" w:customStyle="1" w:styleId="Kop9Char">
    <w:name w:val="Kop 9 Char"/>
    <w:basedOn w:val="Standaardalinea-lettertype"/>
    <w:link w:val="Kop9"/>
    <w:uiPriority w:val="9"/>
    <w:semiHidden/>
    <w:rsid w:val="001227D0"/>
    <w:rPr>
      <w:i/>
      <w:iCs/>
      <w:caps/>
      <w:spacing w:val="10"/>
      <w:sz w:val="18"/>
      <w:szCs w:val="18"/>
    </w:rPr>
  </w:style>
  <w:style w:type="paragraph" w:styleId="Bijschrift">
    <w:name w:val="caption"/>
    <w:basedOn w:val="Standaard"/>
    <w:next w:val="Standaard"/>
    <w:uiPriority w:val="35"/>
    <w:semiHidden/>
    <w:unhideWhenUsed/>
    <w:qFormat/>
    <w:rsid w:val="001227D0"/>
    <w:rPr>
      <w:b/>
      <w:bCs/>
      <w:color w:val="2E74B5" w:themeColor="accent1" w:themeShade="BF"/>
      <w:sz w:val="16"/>
      <w:szCs w:val="16"/>
    </w:rPr>
  </w:style>
  <w:style w:type="paragraph" w:styleId="Titel">
    <w:name w:val="Title"/>
    <w:basedOn w:val="Standaard"/>
    <w:next w:val="Standaard"/>
    <w:link w:val="TitelChar"/>
    <w:uiPriority w:val="10"/>
    <w:qFormat/>
    <w:rsid w:val="001227D0"/>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1227D0"/>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1227D0"/>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1227D0"/>
    <w:rPr>
      <w:caps/>
      <w:color w:val="595959" w:themeColor="text1" w:themeTint="A6"/>
      <w:spacing w:val="10"/>
      <w:sz w:val="21"/>
      <w:szCs w:val="21"/>
    </w:rPr>
  </w:style>
  <w:style w:type="character" w:styleId="Zwaar">
    <w:name w:val="Strong"/>
    <w:uiPriority w:val="22"/>
    <w:qFormat/>
    <w:rsid w:val="001227D0"/>
    <w:rPr>
      <w:b/>
      <w:bCs/>
    </w:rPr>
  </w:style>
  <w:style w:type="character" w:styleId="Nadruk">
    <w:name w:val="Emphasis"/>
    <w:uiPriority w:val="20"/>
    <w:qFormat/>
    <w:rsid w:val="001227D0"/>
    <w:rPr>
      <w:caps/>
      <w:color w:val="1F4D78" w:themeColor="accent1" w:themeShade="7F"/>
      <w:spacing w:val="5"/>
    </w:rPr>
  </w:style>
  <w:style w:type="paragraph" w:styleId="Geenafstand">
    <w:name w:val="No Spacing"/>
    <w:uiPriority w:val="1"/>
    <w:qFormat/>
    <w:rsid w:val="001227D0"/>
    <w:pPr>
      <w:spacing w:after="0" w:line="240" w:lineRule="auto"/>
    </w:pPr>
  </w:style>
  <w:style w:type="paragraph" w:styleId="Citaat">
    <w:name w:val="Quote"/>
    <w:basedOn w:val="Standaard"/>
    <w:next w:val="Standaard"/>
    <w:link w:val="CitaatChar"/>
    <w:uiPriority w:val="29"/>
    <w:qFormat/>
    <w:rsid w:val="001227D0"/>
    <w:rPr>
      <w:i/>
      <w:iCs/>
      <w:sz w:val="24"/>
      <w:szCs w:val="24"/>
    </w:rPr>
  </w:style>
  <w:style w:type="character" w:customStyle="1" w:styleId="CitaatChar">
    <w:name w:val="Citaat Char"/>
    <w:basedOn w:val="Standaardalinea-lettertype"/>
    <w:link w:val="Citaat"/>
    <w:uiPriority w:val="29"/>
    <w:rsid w:val="001227D0"/>
    <w:rPr>
      <w:i/>
      <w:iCs/>
      <w:sz w:val="24"/>
      <w:szCs w:val="24"/>
    </w:rPr>
  </w:style>
  <w:style w:type="paragraph" w:styleId="Duidelijkcitaat">
    <w:name w:val="Intense Quote"/>
    <w:basedOn w:val="Standaard"/>
    <w:next w:val="Standaard"/>
    <w:link w:val="DuidelijkcitaatChar"/>
    <w:uiPriority w:val="30"/>
    <w:qFormat/>
    <w:rsid w:val="001227D0"/>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1227D0"/>
    <w:rPr>
      <w:color w:val="5B9BD5" w:themeColor="accent1"/>
      <w:sz w:val="24"/>
      <w:szCs w:val="24"/>
    </w:rPr>
  </w:style>
  <w:style w:type="character" w:styleId="Subtielebenadrukking">
    <w:name w:val="Subtle Emphasis"/>
    <w:uiPriority w:val="19"/>
    <w:qFormat/>
    <w:rsid w:val="001227D0"/>
    <w:rPr>
      <w:i/>
      <w:iCs/>
      <w:color w:val="1F4D78" w:themeColor="accent1" w:themeShade="7F"/>
    </w:rPr>
  </w:style>
  <w:style w:type="character" w:styleId="Intensievebenadrukking">
    <w:name w:val="Intense Emphasis"/>
    <w:uiPriority w:val="21"/>
    <w:qFormat/>
    <w:rsid w:val="001227D0"/>
    <w:rPr>
      <w:b/>
      <w:bCs/>
      <w:caps/>
      <w:color w:val="1F4D78" w:themeColor="accent1" w:themeShade="7F"/>
      <w:spacing w:val="10"/>
    </w:rPr>
  </w:style>
  <w:style w:type="character" w:styleId="Subtieleverwijzing">
    <w:name w:val="Subtle Reference"/>
    <w:uiPriority w:val="31"/>
    <w:qFormat/>
    <w:rsid w:val="001227D0"/>
    <w:rPr>
      <w:b/>
      <w:bCs/>
      <w:color w:val="5B9BD5" w:themeColor="accent1"/>
    </w:rPr>
  </w:style>
  <w:style w:type="character" w:styleId="Intensieveverwijzing">
    <w:name w:val="Intense Reference"/>
    <w:uiPriority w:val="32"/>
    <w:qFormat/>
    <w:rsid w:val="001227D0"/>
    <w:rPr>
      <w:b/>
      <w:bCs/>
      <w:i/>
      <w:iCs/>
      <w:caps/>
      <w:color w:val="5B9BD5" w:themeColor="accent1"/>
    </w:rPr>
  </w:style>
  <w:style w:type="character" w:styleId="Titelvanboek">
    <w:name w:val="Book Title"/>
    <w:uiPriority w:val="33"/>
    <w:qFormat/>
    <w:rsid w:val="001227D0"/>
    <w:rPr>
      <w:b/>
      <w:bCs/>
      <w:i/>
      <w:iCs/>
      <w:spacing w:val="0"/>
    </w:rPr>
  </w:style>
  <w:style w:type="paragraph" w:styleId="Kopvaninhoudsopgave">
    <w:name w:val="TOC Heading"/>
    <w:basedOn w:val="Kop1"/>
    <w:next w:val="Standaard"/>
    <w:uiPriority w:val="39"/>
    <w:semiHidden/>
    <w:unhideWhenUsed/>
    <w:qFormat/>
    <w:rsid w:val="001227D0"/>
    <w:pPr>
      <w:outlineLvl w:val="9"/>
    </w:pPr>
  </w:style>
  <w:style w:type="table" w:styleId="Tabelraster">
    <w:name w:val="Table Grid"/>
    <w:basedOn w:val="Standaardtabel"/>
    <w:uiPriority w:val="39"/>
    <w:rsid w:val="001227D0"/>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jsttabel1licht-Accent1">
    <w:name w:val="List Table 1 Light Accent 1"/>
    <w:basedOn w:val="Standaardtabel"/>
    <w:uiPriority w:val="46"/>
    <w:rsid w:val="001227D0"/>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ttetekst">
    <w:name w:val="Body Text"/>
    <w:basedOn w:val="Standaard"/>
    <w:link w:val="PlattetekstChar"/>
    <w:rsid w:val="0057098F"/>
    <w:pPr>
      <w:spacing w:before="0" w:after="240" w:line="240" w:lineRule="atLeast"/>
      <w:ind w:firstLine="360"/>
      <w:jc w:val="both"/>
    </w:pPr>
    <w:rPr>
      <w:rFonts w:ascii="Times New Roman" w:eastAsia="Times New Roman" w:hAnsi="Times New Roman" w:cs="Times New Roman"/>
      <w:sz w:val="24"/>
      <w:szCs w:val="24"/>
      <w:lang w:eastAsia="nl-NL"/>
    </w:rPr>
  </w:style>
  <w:style w:type="character" w:customStyle="1" w:styleId="PlattetekstChar">
    <w:name w:val="Platte tekst Char"/>
    <w:basedOn w:val="Standaardalinea-lettertype"/>
    <w:link w:val="Plattetekst"/>
    <w:rsid w:val="0057098F"/>
    <w:rPr>
      <w:rFonts w:ascii="Times New Roman" w:eastAsia="Times New Roman" w:hAnsi="Times New Roman" w:cs="Times New Roman"/>
      <w:sz w:val="24"/>
      <w:szCs w:val="24"/>
      <w:lang w:eastAsia="nl-NL"/>
    </w:rPr>
  </w:style>
  <w:style w:type="character" w:styleId="Hyperlink">
    <w:name w:val="Hyperlink"/>
    <w:rsid w:val="0057098F"/>
    <w:rPr>
      <w:color w:val="0000FF"/>
      <w:u w:val="single"/>
      <w:lang w:val="nl-NL" w:bidi="ar-SA"/>
    </w:rPr>
  </w:style>
  <w:style w:type="character" w:styleId="Voetnootmarkering">
    <w:name w:val="footnote reference"/>
    <w:uiPriority w:val="99"/>
    <w:semiHidden/>
    <w:rsid w:val="0057098F"/>
    <w:rPr>
      <w:vertAlign w:val="superscript"/>
      <w:lang w:val="nl-NL" w:bidi="ar-SA"/>
    </w:rPr>
  </w:style>
  <w:style w:type="paragraph" w:styleId="Voetnoottekst">
    <w:name w:val="footnote text"/>
    <w:basedOn w:val="Standaard"/>
    <w:link w:val="VoetnoottekstChar"/>
    <w:uiPriority w:val="99"/>
    <w:semiHidden/>
    <w:rsid w:val="0057098F"/>
    <w:pPr>
      <w:spacing w:before="0" w:after="0" w:line="240" w:lineRule="auto"/>
    </w:pPr>
    <w:rPr>
      <w:rFonts w:ascii="Times New Roman" w:eastAsia="Times New Roman" w:hAnsi="Times New Roman" w:cs="Times New Roman"/>
      <w:szCs w:val="24"/>
      <w:lang w:eastAsia="nl-NL"/>
    </w:rPr>
  </w:style>
  <w:style w:type="character" w:customStyle="1" w:styleId="VoetnoottekstChar">
    <w:name w:val="Voetnoottekst Char"/>
    <w:basedOn w:val="Standaardalinea-lettertype"/>
    <w:link w:val="Voetnoottekst"/>
    <w:uiPriority w:val="99"/>
    <w:semiHidden/>
    <w:rsid w:val="0057098F"/>
    <w:rPr>
      <w:rFonts w:ascii="Times New Roman" w:eastAsia="Times New Roman" w:hAnsi="Times New Roman" w:cs="Times New Roman"/>
      <w:szCs w:val="24"/>
      <w:lang w:eastAsia="nl-NL"/>
    </w:rPr>
  </w:style>
  <w:style w:type="paragraph" w:styleId="Lijstalinea">
    <w:name w:val="List Paragraph"/>
    <w:basedOn w:val="Standaard"/>
    <w:uiPriority w:val="34"/>
    <w:qFormat/>
    <w:rsid w:val="0057098F"/>
    <w:pPr>
      <w:spacing w:before="0" w:after="160" w:line="259" w:lineRule="auto"/>
      <w:ind w:left="720"/>
      <w:contextualSpacing/>
    </w:pPr>
    <w:rPr>
      <w:rFonts w:ascii="Calibri" w:eastAsia="Calibri" w:hAnsi="Calibri" w:cs="Times New Roman"/>
      <w:sz w:val="22"/>
      <w:szCs w:val="22"/>
    </w:rPr>
  </w:style>
  <w:style w:type="table" w:styleId="Lijsttabel4-Accent1">
    <w:name w:val="List Table 4 Accent 1"/>
    <w:basedOn w:val="Standaardtabel"/>
    <w:uiPriority w:val="49"/>
    <w:rsid w:val="0057098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Berichtkop">
    <w:name w:val="Message Header"/>
    <w:basedOn w:val="Plattetekst"/>
    <w:link w:val="BerichtkopChar"/>
    <w:rsid w:val="00AA491A"/>
    <w:pPr>
      <w:keepLines/>
      <w:spacing w:after="120"/>
      <w:ind w:left="1080" w:hanging="1080"/>
      <w:jc w:val="left"/>
    </w:pPr>
    <w:rPr>
      <w:caps/>
      <w:sz w:val="18"/>
    </w:rPr>
  </w:style>
  <w:style w:type="character" w:customStyle="1" w:styleId="BerichtkopChar">
    <w:name w:val="Berichtkop Char"/>
    <w:basedOn w:val="Standaardalinea-lettertype"/>
    <w:link w:val="Berichtkop"/>
    <w:rsid w:val="00AA491A"/>
    <w:rPr>
      <w:rFonts w:ascii="Times New Roman" w:eastAsia="Times New Roman" w:hAnsi="Times New Roman" w:cs="Times New Roman"/>
      <w:caps/>
      <w:sz w:val="18"/>
      <w:szCs w:val="24"/>
      <w:lang w:eastAsia="nl-NL"/>
    </w:rPr>
  </w:style>
  <w:style w:type="character" w:customStyle="1" w:styleId="Berichtkoplabel">
    <w:name w:val="Berichtkoplabel"/>
    <w:rsid w:val="00AA491A"/>
    <w:rPr>
      <w:b/>
      <w:sz w:val="18"/>
      <w:lang w:bidi="ar-SA"/>
    </w:rPr>
  </w:style>
  <w:style w:type="paragraph" w:customStyle="1" w:styleId="Default">
    <w:name w:val="Default"/>
    <w:rsid w:val="0020306C"/>
    <w:pPr>
      <w:autoSpaceDE w:val="0"/>
      <w:autoSpaceDN w:val="0"/>
      <w:adjustRightInd w:val="0"/>
      <w:spacing w:before="0" w:after="0" w:line="240" w:lineRule="auto"/>
    </w:pPr>
    <w:rPr>
      <w:rFonts w:ascii="Serifa-Bold" w:eastAsia="Calibri" w:hAnsi="Serifa-Bold" w:cs="Serifa-Bold"/>
      <w:color w:val="000000"/>
      <w:sz w:val="24"/>
      <w:szCs w:val="24"/>
    </w:rPr>
  </w:style>
  <w:style w:type="paragraph" w:styleId="Koptekst">
    <w:name w:val="header"/>
    <w:basedOn w:val="Standaard"/>
    <w:link w:val="KoptekstChar"/>
    <w:uiPriority w:val="99"/>
    <w:unhideWhenUsed/>
    <w:rsid w:val="0020306C"/>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20306C"/>
  </w:style>
  <w:style w:type="paragraph" w:styleId="Voettekst">
    <w:name w:val="footer"/>
    <w:basedOn w:val="Standaard"/>
    <w:link w:val="VoettekstChar"/>
    <w:uiPriority w:val="99"/>
    <w:unhideWhenUsed/>
    <w:rsid w:val="0020306C"/>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20306C"/>
  </w:style>
  <w:style w:type="character" w:styleId="Verwijzingopmerking">
    <w:name w:val="annotation reference"/>
    <w:basedOn w:val="Standaardalinea-lettertype"/>
    <w:uiPriority w:val="99"/>
    <w:semiHidden/>
    <w:unhideWhenUsed/>
    <w:rsid w:val="0046184C"/>
    <w:rPr>
      <w:sz w:val="16"/>
      <w:szCs w:val="16"/>
    </w:rPr>
  </w:style>
  <w:style w:type="paragraph" w:styleId="Tekstopmerking">
    <w:name w:val="annotation text"/>
    <w:basedOn w:val="Standaard"/>
    <w:link w:val="TekstopmerkingChar"/>
    <w:uiPriority w:val="99"/>
    <w:semiHidden/>
    <w:unhideWhenUsed/>
    <w:rsid w:val="0046184C"/>
    <w:pPr>
      <w:spacing w:line="240" w:lineRule="auto"/>
    </w:pPr>
  </w:style>
  <w:style w:type="character" w:customStyle="1" w:styleId="TekstopmerkingChar">
    <w:name w:val="Tekst opmerking Char"/>
    <w:basedOn w:val="Standaardalinea-lettertype"/>
    <w:link w:val="Tekstopmerking"/>
    <w:uiPriority w:val="99"/>
    <w:semiHidden/>
    <w:rsid w:val="0046184C"/>
  </w:style>
  <w:style w:type="paragraph" w:styleId="Onderwerpvanopmerking">
    <w:name w:val="annotation subject"/>
    <w:basedOn w:val="Tekstopmerking"/>
    <w:next w:val="Tekstopmerking"/>
    <w:link w:val="OnderwerpvanopmerkingChar"/>
    <w:uiPriority w:val="99"/>
    <w:semiHidden/>
    <w:unhideWhenUsed/>
    <w:rsid w:val="0046184C"/>
    <w:rPr>
      <w:b/>
      <w:bCs/>
    </w:rPr>
  </w:style>
  <w:style w:type="character" w:customStyle="1" w:styleId="OnderwerpvanopmerkingChar">
    <w:name w:val="Onderwerp van opmerking Char"/>
    <w:basedOn w:val="TekstopmerkingChar"/>
    <w:link w:val="Onderwerpvanopmerking"/>
    <w:uiPriority w:val="99"/>
    <w:semiHidden/>
    <w:rsid w:val="0046184C"/>
    <w:rPr>
      <w:b/>
      <w:bCs/>
    </w:rPr>
  </w:style>
  <w:style w:type="paragraph" w:styleId="Ballontekst">
    <w:name w:val="Balloon Text"/>
    <w:basedOn w:val="Standaard"/>
    <w:link w:val="BallontekstChar"/>
    <w:uiPriority w:val="99"/>
    <w:semiHidden/>
    <w:unhideWhenUsed/>
    <w:rsid w:val="0046184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18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2478</Characters>
  <Application>Microsoft Office Word</Application>
  <DocSecurity>4</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UC Leuven-Limburg</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cp:lastPrinted>2018-09-10T07:48:00Z</cp:lastPrinted>
  <dcterms:created xsi:type="dcterms:W3CDTF">2019-02-18T12:59:00Z</dcterms:created>
  <dcterms:modified xsi:type="dcterms:W3CDTF">2019-02-18T12:59:00Z</dcterms:modified>
</cp:coreProperties>
</file>