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E70EB" w14:textId="77777777" w:rsidR="00563DCA" w:rsidRPr="002A51B6" w:rsidRDefault="001227D0" w:rsidP="001227D0">
      <w:pPr>
        <w:pStyle w:val="Heading1"/>
        <w:jc w:val="center"/>
        <w:rPr>
          <w:rFonts w:ascii="Verdana" w:hAnsi="Verdana"/>
          <w:b/>
          <w:sz w:val="32"/>
          <w:szCs w:val="32"/>
        </w:rPr>
      </w:pPr>
      <w:r w:rsidRPr="002A51B6">
        <w:rPr>
          <w:rFonts w:ascii="Verdana" w:hAnsi="Verdana"/>
          <w:b/>
          <w:sz w:val="32"/>
          <w:szCs w:val="32"/>
        </w:rPr>
        <w:t>Dialovo</w:t>
      </w:r>
    </w:p>
    <w:p w14:paraId="345E9B5F" w14:textId="77777777" w:rsidR="001227D0" w:rsidRPr="001227D0" w:rsidRDefault="001227D0" w:rsidP="001227D0"/>
    <w:p w14:paraId="2C7B679A" w14:textId="77777777" w:rsidR="0020306C" w:rsidRDefault="00F25031" w:rsidP="00F77E40">
      <w:pPr>
        <w:pStyle w:val="Heading1"/>
        <w:ind w:left="2124" w:hanging="2124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Rubriek</w:t>
      </w:r>
      <w:r>
        <w:rPr>
          <w:rFonts w:ascii="Verdana" w:hAnsi="Verdana"/>
          <w:b/>
          <w:sz w:val="24"/>
          <w:szCs w:val="24"/>
        </w:rPr>
        <w:tab/>
      </w:r>
      <w:r w:rsidR="00DB22B0">
        <w:rPr>
          <w:rFonts w:ascii="Verdana" w:hAnsi="Verdana"/>
          <w:b/>
          <w:sz w:val="24"/>
          <w:szCs w:val="24"/>
        </w:rPr>
        <w:tab/>
      </w:r>
      <w:r w:rsidR="005B3179">
        <w:rPr>
          <w:rFonts w:ascii="Verdana" w:hAnsi="Verdana"/>
          <w:b/>
          <w:sz w:val="24"/>
          <w:szCs w:val="24"/>
        </w:rPr>
        <w:t xml:space="preserve">          </w:t>
      </w:r>
      <w:r w:rsidR="00442485">
        <w:rPr>
          <w:rFonts w:ascii="Verdana" w:hAnsi="Verdana"/>
          <w:b/>
          <w:sz w:val="24"/>
          <w:szCs w:val="24"/>
        </w:rPr>
        <w:t xml:space="preserve">           </w:t>
      </w:r>
      <w:r w:rsidR="00354FD8">
        <w:rPr>
          <w:rFonts w:ascii="Verdana" w:hAnsi="Verdana"/>
          <w:b/>
          <w:sz w:val="24"/>
          <w:szCs w:val="24"/>
        </w:rPr>
        <w:t>Verwijzing</w:t>
      </w:r>
      <w:r w:rsidR="005B3179">
        <w:rPr>
          <w:rFonts w:ascii="Verdana" w:hAnsi="Verdana"/>
          <w:b/>
          <w:sz w:val="24"/>
          <w:szCs w:val="24"/>
        </w:rPr>
        <w:t xml:space="preserve"> </w:t>
      </w:r>
      <w:r w:rsidR="00F608EC">
        <w:rPr>
          <w:rFonts w:ascii="Verdana" w:hAnsi="Verdana"/>
          <w:b/>
          <w:sz w:val="24"/>
          <w:szCs w:val="24"/>
        </w:rPr>
        <w:t>literatuur</w:t>
      </w:r>
      <w:r w:rsidR="005B3179">
        <w:rPr>
          <w:rFonts w:ascii="Verdana" w:hAnsi="Verdana"/>
          <w:b/>
          <w:sz w:val="24"/>
          <w:szCs w:val="24"/>
        </w:rPr>
        <w:t xml:space="preserve">              </w:t>
      </w:r>
    </w:p>
    <w:p w14:paraId="15423B7E" w14:textId="77777777" w:rsidR="001227D0" w:rsidRPr="002A51B6" w:rsidRDefault="005B3179" w:rsidP="0020306C">
      <w:r>
        <w:t xml:space="preserve">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7468"/>
      </w:tblGrid>
      <w:tr w:rsidR="00F77E40" w14:paraId="25F2803F" w14:textId="77777777" w:rsidTr="0020306C">
        <w:tc>
          <w:tcPr>
            <w:tcW w:w="1594" w:type="dxa"/>
          </w:tcPr>
          <w:p w14:paraId="28F0FB42" w14:textId="77777777" w:rsidR="00F77E40" w:rsidRPr="00F77E40" w:rsidRDefault="0020306C" w:rsidP="00EA5538">
            <w:pPr>
              <w:rPr>
                <w:rFonts w:ascii="Verdana" w:eastAsiaTheme="majorEastAsia" w:hAnsi="Verdana"/>
                <w:b/>
                <w:sz w:val="22"/>
                <w:szCs w:val="22"/>
              </w:rPr>
            </w:pPr>
            <w:r>
              <w:rPr>
                <w:rStyle w:val="Berichtkoplabel"/>
                <w:rFonts w:ascii="Verdana" w:eastAsiaTheme="majorEastAsia" w:hAnsi="Verdana"/>
                <w:sz w:val="22"/>
                <w:szCs w:val="22"/>
              </w:rPr>
              <w:t>Van</w:t>
            </w:r>
          </w:p>
        </w:tc>
        <w:tc>
          <w:tcPr>
            <w:tcW w:w="7468" w:type="dxa"/>
          </w:tcPr>
          <w:p w14:paraId="3FE3EC71" w14:textId="77777777" w:rsidR="00F77E40" w:rsidRPr="0020306C" w:rsidRDefault="0046184C" w:rsidP="0046184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Bernadette Dierckx de Casterlé, Hoogleraar KU Leuven, Academisch Centrum voor Verpleeg- en Vroedkunde</w:t>
            </w:r>
          </w:p>
        </w:tc>
      </w:tr>
      <w:tr w:rsidR="00F77E40" w:rsidRPr="00263DF1" w14:paraId="772C877B" w14:textId="77777777" w:rsidTr="0020306C">
        <w:tc>
          <w:tcPr>
            <w:tcW w:w="1594" w:type="dxa"/>
          </w:tcPr>
          <w:p w14:paraId="632EB884" w14:textId="7E415BE4" w:rsidR="00F77E40" w:rsidRDefault="00C95BE8" w:rsidP="00EA553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Style w:val="Berichtkoplabel"/>
                <w:rFonts w:ascii="Verdana" w:eastAsiaTheme="majorEastAsia" w:hAnsi="Verdana"/>
                <w:sz w:val="22"/>
                <w:szCs w:val="22"/>
              </w:rPr>
              <w:t>Referentie</w:t>
            </w:r>
          </w:p>
        </w:tc>
        <w:tc>
          <w:tcPr>
            <w:tcW w:w="7468" w:type="dxa"/>
          </w:tcPr>
          <w:p w14:paraId="126992AC" w14:textId="37228FC8" w:rsidR="00F77E40" w:rsidRPr="0020306C" w:rsidRDefault="00263DF1" w:rsidP="00263DF1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Lim D. &amp; Nobles-Jones R</w:t>
            </w:r>
            <w:r w:rsidR="00E43C8D" w:rsidRPr="00C95BE8">
              <w:rPr>
                <w:rFonts w:ascii="Verdana" w:hAnsi="Verdana"/>
                <w:color w:val="000000" w:themeColor="text1"/>
                <w:sz w:val="22"/>
                <w:szCs w:val="22"/>
                <w:lang w:val="en-US"/>
                <w:rPrChange w:id="0" w:author="Bernadette Dierckx de Casterlé" w:date="2018-09-17T18:20:00Z">
                  <w:rPr>
                    <w:rFonts w:ascii="Verdana" w:hAnsi="Verdana"/>
                    <w:color w:val="000000" w:themeColor="text1"/>
                    <w:sz w:val="22"/>
                    <w:szCs w:val="22"/>
                    <w:highlight w:val="yellow"/>
                    <w:lang w:val="en-US"/>
                  </w:rPr>
                </w:rPrChange>
              </w:rPr>
              <w:t>.</w:t>
            </w:r>
            <w:bookmarkStart w:id="1" w:name="_GoBack"/>
            <w:bookmarkEnd w:id="1"/>
            <w:r w:rsidR="00E43C8D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 w:rsidR="0046184C">
              <w:rPr>
                <w:rFonts w:ascii="Verdana" w:hAnsi="Verdana"/>
                <w:sz w:val="22"/>
                <w:szCs w:val="22"/>
                <w:lang w:val="en-US"/>
              </w:rPr>
              <w:t xml:space="preserve">(2018).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Interprofessional education (IPE) in clinical practice for pre-registration nursing students: A structured literature review. Nurse Education Today, 68, 218-225.</w:t>
            </w:r>
          </w:p>
        </w:tc>
      </w:tr>
      <w:tr w:rsidR="00F77E40" w:rsidRPr="00263DF1" w14:paraId="57EB98CF" w14:textId="77777777" w:rsidTr="0020306C">
        <w:tc>
          <w:tcPr>
            <w:tcW w:w="1594" w:type="dxa"/>
          </w:tcPr>
          <w:p w14:paraId="02565FF7" w14:textId="77777777" w:rsidR="00F77E40" w:rsidRPr="00263DF1" w:rsidRDefault="00F77E40" w:rsidP="00EA5538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263DF1">
              <w:rPr>
                <w:rStyle w:val="Berichtkoplabel"/>
                <w:rFonts w:ascii="Verdana" w:eastAsiaTheme="majorEastAsia" w:hAnsi="Verdana"/>
                <w:sz w:val="22"/>
                <w:szCs w:val="22"/>
                <w:lang w:val="en-GB"/>
              </w:rPr>
              <w:t>Datum</w:t>
            </w:r>
          </w:p>
        </w:tc>
        <w:tc>
          <w:tcPr>
            <w:tcW w:w="7468" w:type="dxa"/>
          </w:tcPr>
          <w:p w14:paraId="46AC37F5" w14:textId="3A6F60C6" w:rsidR="00F77E40" w:rsidRPr="00263DF1" w:rsidRDefault="00263DF1" w:rsidP="00EA5538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September</w:t>
            </w:r>
            <w:r w:rsidR="0046184C" w:rsidRPr="00263DF1">
              <w:rPr>
                <w:rFonts w:ascii="Verdana" w:hAnsi="Verdana"/>
                <w:sz w:val="22"/>
                <w:szCs w:val="22"/>
                <w:lang w:val="en-GB"/>
              </w:rPr>
              <w:t xml:space="preserve"> 2018</w:t>
            </w:r>
          </w:p>
        </w:tc>
      </w:tr>
    </w:tbl>
    <w:p w14:paraId="04520FC6" w14:textId="77777777" w:rsidR="00BC11FA" w:rsidRPr="00263DF1" w:rsidRDefault="00BC11FA" w:rsidP="00BC11FA">
      <w:pPr>
        <w:pStyle w:val="MessageHeader"/>
        <w:pBdr>
          <w:bottom w:val="single" w:sz="4" w:space="1" w:color="auto"/>
        </w:pBdr>
        <w:ind w:left="0" w:firstLine="0"/>
        <w:rPr>
          <w:rFonts w:ascii="Verdana" w:hAnsi="Verdana"/>
          <w:caps w:val="0"/>
          <w:sz w:val="22"/>
          <w:szCs w:val="22"/>
          <w:lang w:val="en-GB"/>
        </w:rPr>
      </w:pPr>
      <w:r w:rsidRPr="00263DF1">
        <w:rPr>
          <w:rFonts w:ascii="Verdana" w:hAnsi="Verdana"/>
          <w:caps w:val="0"/>
          <w:sz w:val="22"/>
          <w:szCs w:val="22"/>
          <w:lang w:val="en-GB"/>
        </w:rPr>
        <w:t xml:space="preserve">                                                                                                                           </w:t>
      </w:r>
    </w:p>
    <w:p w14:paraId="5B33D8D9" w14:textId="77777777" w:rsidR="00BC11FA" w:rsidRPr="00263DF1" w:rsidRDefault="00BC11FA" w:rsidP="00BC11FA">
      <w:pPr>
        <w:pStyle w:val="MessageHeader"/>
        <w:ind w:left="0" w:firstLine="0"/>
        <w:rPr>
          <w:rFonts w:ascii="Verdana" w:hAnsi="Verdana"/>
          <w:caps w:val="0"/>
          <w:sz w:val="22"/>
          <w:szCs w:val="22"/>
          <w:lang w:val="en-GB"/>
        </w:rPr>
      </w:pPr>
    </w:p>
    <w:p w14:paraId="5DE052CF" w14:textId="25BB10AA" w:rsidR="00263DF1" w:rsidRDefault="00263DF1" w:rsidP="001A7893">
      <w:pPr>
        <w:pStyle w:val="MessageHeader"/>
        <w:ind w:left="0" w:firstLine="0"/>
        <w:jc w:val="both"/>
        <w:rPr>
          <w:rFonts w:ascii="Verdana" w:hAnsi="Verdana"/>
          <w:caps w:val="0"/>
          <w:sz w:val="22"/>
          <w:szCs w:val="22"/>
        </w:rPr>
      </w:pPr>
      <w:r>
        <w:rPr>
          <w:rFonts w:ascii="Verdana" w:hAnsi="Verdana"/>
          <w:caps w:val="0"/>
          <w:sz w:val="22"/>
          <w:szCs w:val="22"/>
        </w:rPr>
        <w:t xml:space="preserve">Deze review </w:t>
      </w:r>
      <w:r w:rsidR="00C44A2B">
        <w:rPr>
          <w:rFonts w:ascii="Verdana" w:hAnsi="Verdana"/>
          <w:caps w:val="0"/>
          <w:sz w:val="22"/>
          <w:szCs w:val="22"/>
        </w:rPr>
        <w:t xml:space="preserve">gaat over </w:t>
      </w:r>
      <w:r>
        <w:rPr>
          <w:rFonts w:ascii="Verdana" w:hAnsi="Verdana"/>
          <w:caps w:val="0"/>
          <w:sz w:val="22"/>
          <w:szCs w:val="22"/>
        </w:rPr>
        <w:t xml:space="preserve">de ervaringen van studenten verpleegkunde met interprofessionele onderwijsactiviteiten. </w:t>
      </w:r>
      <w:r w:rsidR="00C44A2B">
        <w:rPr>
          <w:rFonts w:ascii="Verdana" w:hAnsi="Verdana"/>
          <w:caps w:val="0"/>
          <w:sz w:val="22"/>
          <w:szCs w:val="22"/>
        </w:rPr>
        <w:t>‘</w:t>
      </w:r>
      <w:r w:rsidR="00106413">
        <w:rPr>
          <w:rFonts w:ascii="Verdana" w:hAnsi="Verdana"/>
          <w:caps w:val="0"/>
          <w:sz w:val="22"/>
          <w:szCs w:val="22"/>
        </w:rPr>
        <w:t>I</w:t>
      </w:r>
      <w:r>
        <w:rPr>
          <w:rFonts w:ascii="Verdana" w:hAnsi="Verdana"/>
          <w:caps w:val="0"/>
          <w:sz w:val="22"/>
          <w:szCs w:val="22"/>
        </w:rPr>
        <w:t>nterprofessioneel onderwijs</w:t>
      </w:r>
      <w:r w:rsidR="00C44A2B">
        <w:rPr>
          <w:rFonts w:ascii="Verdana" w:hAnsi="Verdana"/>
          <w:caps w:val="0"/>
          <w:sz w:val="22"/>
          <w:szCs w:val="22"/>
        </w:rPr>
        <w:t>’</w:t>
      </w:r>
      <w:r>
        <w:rPr>
          <w:rFonts w:ascii="Verdana" w:hAnsi="Verdana"/>
          <w:caps w:val="0"/>
          <w:sz w:val="22"/>
          <w:szCs w:val="22"/>
        </w:rPr>
        <w:t xml:space="preserve"> </w:t>
      </w:r>
      <w:r w:rsidR="00106413">
        <w:rPr>
          <w:rFonts w:ascii="Verdana" w:hAnsi="Verdana"/>
          <w:caps w:val="0"/>
          <w:sz w:val="22"/>
          <w:szCs w:val="22"/>
        </w:rPr>
        <w:t xml:space="preserve">impliceert dat </w:t>
      </w:r>
      <w:r w:rsidR="00A30EB7">
        <w:rPr>
          <w:rFonts w:ascii="Verdana" w:hAnsi="Verdana"/>
          <w:caps w:val="0"/>
          <w:sz w:val="22"/>
          <w:szCs w:val="22"/>
        </w:rPr>
        <w:t>studenten of leden van 2 of meer professies samen leren</w:t>
      </w:r>
      <w:r w:rsidR="00C44A2B">
        <w:rPr>
          <w:rFonts w:ascii="Verdana" w:hAnsi="Verdana"/>
          <w:caps w:val="0"/>
          <w:sz w:val="22"/>
          <w:szCs w:val="22"/>
        </w:rPr>
        <w:t xml:space="preserve"> en </w:t>
      </w:r>
      <w:r w:rsidR="00A30EB7">
        <w:rPr>
          <w:rFonts w:ascii="Verdana" w:hAnsi="Verdana"/>
          <w:caps w:val="0"/>
          <w:sz w:val="22"/>
          <w:szCs w:val="22"/>
        </w:rPr>
        <w:t>van en over elkaar leren</w:t>
      </w:r>
      <w:r w:rsidR="00C44A2B">
        <w:rPr>
          <w:rFonts w:ascii="Verdana" w:hAnsi="Verdana"/>
          <w:caps w:val="0"/>
          <w:sz w:val="22"/>
          <w:szCs w:val="22"/>
        </w:rPr>
        <w:t xml:space="preserve">. Het doel van dit soort onderwijsactiviteiten is de </w:t>
      </w:r>
      <w:r w:rsidR="00A30EB7">
        <w:rPr>
          <w:rFonts w:ascii="Verdana" w:hAnsi="Verdana"/>
          <w:caps w:val="0"/>
          <w:sz w:val="22"/>
          <w:szCs w:val="22"/>
        </w:rPr>
        <w:t>samenwerking en de kwaliteit van de zorg te verbeteren.</w:t>
      </w:r>
    </w:p>
    <w:p w14:paraId="723E3AFE" w14:textId="3D12BBA9" w:rsidR="00DE3357" w:rsidRDefault="00557148" w:rsidP="001A7893">
      <w:pPr>
        <w:pStyle w:val="MessageHeader"/>
        <w:ind w:left="0" w:firstLine="0"/>
        <w:jc w:val="both"/>
        <w:rPr>
          <w:rFonts w:ascii="Verdana" w:hAnsi="Verdana"/>
          <w:caps w:val="0"/>
          <w:sz w:val="22"/>
          <w:szCs w:val="22"/>
        </w:rPr>
      </w:pPr>
      <w:r>
        <w:rPr>
          <w:rFonts w:ascii="Verdana" w:hAnsi="Verdana"/>
          <w:caps w:val="0"/>
          <w:sz w:val="22"/>
          <w:szCs w:val="22"/>
        </w:rPr>
        <w:t xml:space="preserve">De review levert 13 studies op, verricht in Europa, </w:t>
      </w:r>
      <w:r w:rsidR="003E7DC6">
        <w:rPr>
          <w:rFonts w:ascii="Verdana" w:hAnsi="Verdana"/>
          <w:caps w:val="0"/>
          <w:sz w:val="22"/>
          <w:szCs w:val="22"/>
        </w:rPr>
        <w:t>USA</w:t>
      </w:r>
      <w:r>
        <w:rPr>
          <w:rFonts w:ascii="Verdana" w:hAnsi="Verdana"/>
          <w:caps w:val="0"/>
          <w:sz w:val="22"/>
          <w:szCs w:val="22"/>
        </w:rPr>
        <w:t>, Canada en Australië. Over het algemeen zijn de ervaringen van studenten sterk positief: studenten krijgen een beter begrip van de verschillende professionele</w:t>
      </w:r>
      <w:r w:rsidR="00106413">
        <w:rPr>
          <w:rFonts w:ascii="Verdana" w:hAnsi="Verdana"/>
          <w:caps w:val="0"/>
          <w:sz w:val="22"/>
          <w:szCs w:val="22"/>
        </w:rPr>
        <w:t xml:space="preserve"> rollen, ervaren een verbeter</w:t>
      </w:r>
      <w:r>
        <w:rPr>
          <w:rFonts w:ascii="Verdana" w:hAnsi="Verdana"/>
          <w:caps w:val="0"/>
          <w:sz w:val="22"/>
          <w:szCs w:val="22"/>
        </w:rPr>
        <w:t xml:space="preserve">de communicatie </w:t>
      </w:r>
      <w:r w:rsidR="00106413">
        <w:rPr>
          <w:rFonts w:ascii="Verdana" w:hAnsi="Verdana"/>
          <w:caps w:val="0"/>
          <w:sz w:val="22"/>
          <w:szCs w:val="22"/>
        </w:rPr>
        <w:t>(zowel met de andere zorgverleners als met de patiënt)</w:t>
      </w:r>
      <w:r w:rsidR="00B651B6">
        <w:rPr>
          <w:rFonts w:ascii="Verdana" w:hAnsi="Verdana"/>
          <w:caps w:val="0"/>
          <w:sz w:val="22"/>
          <w:szCs w:val="22"/>
        </w:rPr>
        <w:t xml:space="preserve"> </w:t>
      </w:r>
      <w:r>
        <w:rPr>
          <w:rFonts w:ascii="Verdana" w:hAnsi="Verdana"/>
          <w:caps w:val="0"/>
          <w:sz w:val="22"/>
          <w:szCs w:val="22"/>
        </w:rPr>
        <w:t xml:space="preserve">en </w:t>
      </w:r>
      <w:r w:rsidR="00B651B6">
        <w:rPr>
          <w:rFonts w:ascii="Verdana" w:hAnsi="Verdana"/>
          <w:caps w:val="0"/>
          <w:sz w:val="22"/>
          <w:szCs w:val="22"/>
        </w:rPr>
        <w:t>een groter zelfvertrouwen om te communiceren. Studenten ervaren dat e</w:t>
      </w:r>
      <w:r w:rsidR="00106413">
        <w:rPr>
          <w:rFonts w:ascii="Verdana" w:hAnsi="Verdana"/>
          <w:caps w:val="0"/>
          <w:sz w:val="22"/>
          <w:szCs w:val="22"/>
        </w:rPr>
        <w:t xml:space="preserve">cht </w:t>
      </w:r>
      <w:r>
        <w:rPr>
          <w:rFonts w:ascii="Verdana" w:hAnsi="Verdana"/>
          <w:caps w:val="0"/>
          <w:sz w:val="22"/>
          <w:szCs w:val="22"/>
        </w:rPr>
        <w:t>teamwerk</w:t>
      </w:r>
      <w:r w:rsidR="00B651B6">
        <w:rPr>
          <w:rFonts w:ascii="Verdana" w:hAnsi="Verdana"/>
          <w:caps w:val="0"/>
          <w:sz w:val="22"/>
          <w:szCs w:val="22"/>
        </w:rPr>
        <w:t xml:space="preserve"> hen helpt diverse perspectieven </w:t>
      </w:r>
      <w:r w:rsidR="00106413">
        <w:rPr>
          <w:rFonts w:ascii="Verdana" w:hAnsi="Verdana"/>
          <w:caps w:val="0"/>
          <w:sz w:val="22"/>
          <w:szCs w:val="22"/>
        </w:rPr>
        <w:t xml:space="preserve">beter </w:t>
      </w:r>
      <w:r w:rsidR="00B651B6">
        <w:rPr>
          <w:rFonts w:ascii="Verdana" w:hAnsi="Verdana"/>
          <w:caps w:val="0"/>
          <w:sz w:val="22"/>
          <w:szCs w:val="22"/>
        </w:rPr>
        <w:t xml:space="preserve">te </w:t>
      </w:r>
      <w:r w:rsidR="00106413">
        <w:rPr>
          <w:rFonts w:ascii="Verdana" w:hAnsi="Verdana"/>
          <w:caps w:val="0"/>
          <w:sz w:val="22"/>
          <w:szCs w:val="22"/>
        </w:rPr>
        <w:t xml:space="preserve">begrijpen en appreciëren </w:t>
      </w:r>
      <w:r w:rsidR="00B651B6">
        <w:rPr>
          <w:rFonts w:ascii="Verdana" w:hAnsi="Verdana"/>
          <w:caps w:val="0"/>
          <w:sz w:val="22"/>
          <w:szCs w:val="22"/>
        </w:rPr>
        <w:t xml:space="preserve">en </w:t>
      </w:r>
      <w:r w:rsidR="00106413">
        <w:rPr>
          <w:rFonts w:ascii="Verdana" w:hAnsi="Verdana"/>
          <w:caps w:val="0"/>
          <w:sz w:val="22"/>
          <w:szCs w:val="22"/>
        </w:rPr>
        <w:t>kennis te delen</w:t>
      </w:r>
      <w:r w:rsidR="00B651B6">
        <w:rPr>
          <w:rFonts w:ascii="Verdana" w:hAnsi="Verdana"/>
          <w:caps w:val="0"/>
          <w:sz w:val="22"/>
          <w:szCs w:val="22"/>
        </w:rPr>
        <w:t xml:space="preserve">, waardoor ze </w:t>
      </w:r>
      <w:r w:rsidR="00106413">
        <w:rPr>
          <w:rFonts w:ascii="Verdana" w:hAnsi="Verdana"/>
          <w:caps w:val="0"/>
          <w:sz w:val="22"/>
          <w:szCs w:val="22"/>
        </w:rPr>
        <w:t xml:space="preserve">ook de patiënten beter begrijpen. </w:t>
      </w:r>
    </w:p>
    <w:p w14:paraId="74685C9A" w14:textId="12B6108C" w:rsidR="00A30EB7" w:rsidRDefault="00B651B6" w:rsidP="001A7893">
      <w:pPr>
        <w:pStyle w:val="MessageHeader"/>
        <w:ind w:left="0" w:firstLine="0"/>
        <w:jc w:val="both"/>
        <w:rPr>
          <w:rFonts w:ascii="Verdana" w:hAnsi="Verdana"/>
          <w:caps w:val="0"/>
          <w:sz w:val="22"/>
          <w:szCs w:val="22"/>
        </w:rPr>
      </w:pPr>
      <w:r>
        <w:rPr>
          <w:rFonts w:ascii="Verdana" w:hAnsi="Verdana"/>
          <w:caps w:val="0"/>
          <w:sz w:val="22"/>
          <w:szCs w:val="22"/>
        </w:rPr>
        <w:t xml:space="preserve">Naast de overwegend positieve ervaringen, </w:t>
      </w:r>
      <w:r w:rsidR="0047104A">
        <w:rPr>
          <w:rFonts w:ascii="Verdana" w:hAnsi="Verdana"/>
          <w:caps w:val="0"/>
          <w:sz w:val="22"/>
          <w:szCs w:val="22"/>
        </w:rPr>
        <w:t xml:space="preserve">beschrijven sommige auteurs ook enkele negatieve ervaringen. Deze blijken vooral te maken te hebben met </w:t>
      </w:r>
      <w:r w:rsidR="003E7DC6">
        <w:rPr>
          <w:rFonts w:ascii="Verdana" w:hAnsi="Verdana"/>
          <w:caps w:val="0"/>
          <w:sz w:val="22"/>
          <w:szCs w:val="22"/>
        </w:rPr>
        <w:t xml:space="preserve">een ervaren </w:t>
      </w:r>
      <w:r w:rsidR="00557148">
        <w:rPr>
          <w:rFonts w:ascii="Verdana" w:hAnsi="Verdana"/>
          <w:caps w:val="0"/>
          <w:sz w:val="22"/>
          <w:szCs w:val="22"/>
        </w:rPr>
        <w:t>ongelijkheid in het team</w:t>
      </w:r>
      <w:r w:rsidR="0047104A">
        <w:rPr>
          <w:rFonts w:ascii="Verdana" w:hAnsi="Verdana"/>
          <w:caps w:val="0"/>
          <w:sz w:val="22"/>
          <w:szCs w:val="22"/>
        </w:rPr>
        <w:t xml:space="preserve"> of gebrek aan informatie</w:t>
      </w:r>
      <w:r w:rsidR="00557148">
        <w:rPr>
          <w:rFonts w:ascii="Verdana" w:hAnsi="Verdana"/>
          <w:caps w:val="0"/>
          <w:sz w:val="22"/>
          <w:szCs w:val="22"/>
        </w:rPr>
        <w:t>.</w:t>
      </w:r>
    </w:p>
    <w:p w14:paraId="414761E2" w14:textId="03847D0B" w:rsidR="0047104A" w:rsidRDefault="0047104A" w:rsidP="001A7893">
      <w:pPr>
        <w:pStyle w:val="MessageHeader"/>
        <w:ind w:left="0" w:firstLine="0"/>
        <w:jc w:val="both"/>
        <w:rPr>
          <w:rFonts w:ascii="Verdana" w:hAnsi="Verdana"/>
          <w:caps w:val="0"/>
          <w:sz w:val="22"/>
          <w:szCs w:val="22"/>
        </w:rPr>
      </w:pPr>
      <w:r>
        <w:rPr>
          <w:rFonts w:ascii="Verdana" w:hAnsi="Verdana"/>
          <w:caps w:val="0"/>
          <w:sz w:val="22"/>
          <w:szCs w:val="22"/>
        </w:rPr>
        <w:t>De beperkingen van de review laten echter niet toe de gegevens te veralgemenen en geven ook geen inzicht in de wijze waaro</w:t>
      </w:r>
      <w:r w:rsidR="003E7DC6">
        <w:rPr>
          <w:rFonts w:ascii="Verdana" w:hAnsi="Verdana"/>
          <w:caps w:val="0"/>
          <w:sz w:val="22"/>
          <w:szCs w:val="22"/>
        </w:rPr>
        <w:t>p</w:t>
      </w:r>
      <w:r>
        <w:rPr>
          <w:rFonts w:ascii="Verdana" w:hAnsi="Verdana"/>
          <w:caps w:val="0"/>
          <w:sz w:val="22"/>
          <w:szCs w:val="22"/>
        </w:rPr>
        <w:t xml:space="preserve"> interprofessioneel onderwijs ingevuld werd. De respectievelijke studies opgenomen in de review bieden wellicht meer inhoudelijke informatie over </w:t>
      </w:r>
      <w:r w:rsidR="00C44A2B">
        <w:rPr>
          <w:rFonts w:ascii="Verdana" w:hAnsi="Verdana"/>
          <w:caps w:val="0"/>
          <w:sz w:val="22"/>
          <w:szCs w:val="22"/>
        </w:rPr>
        <w:t xml:space="preserve">concrete vormen van </w:t>
      </w:r>
      <w:r>
        <w:rPr>
          <w:rFonts w:ascii="Verdana" w:hAnsi="Verdana"/>
          <w:caps w:val="0"/>
          <w:sz w:val="22"/>
          <w:szCs w:val="22"/>
        </w:rPr>
        <w:t>interpr</w:t>
      </w:r>
      <w:r w:rsidR="00C44A2B">
        <w:rPr>
          <w:rFonts w:ascii="Verdana" w:hAnsi="Verdana"/>
          <w:caps w:val="0"/>
          <w:sz w:val="22"/>
          <w:szCs w:val="22"/>
        </w:rPr>
        <w:t>ofessioneel klinisch  onderwijs.</w:t>
      </w:r>
    </w:p>
    <w:p w14:paraId="01D5C8F6" w14:textId="77777777" w:rsidR="00263DF1" w:rsidRDefault="00263DF1" w:rsidP="001A7893">
      <w:pPr>
        <w:pStyle w:val="MessageHeader"/>
        <w:ind w:left="0" w:firstLine="0"/>
        <w:jc w:val="both"/>
        <w:rPr>
          <w:rFonts w:ascii="Verdana" w:hAnsi="Verdana"/>
          <w:caps w:val="0"/>
          <w:sz w:val="22"/>
          <w:szCs w:val="22"/>
        </w:rPr>
      </w:pPr>
    </w:p>
    <w:p w14:paraId="5C77DA58" w14:textId="77777777" w:rsidR="00A30EB7" w:rsidRDefault="00A30EB7" w:rsidP="001A7893">
      <w:pPr>
        <w:pStyle w:val="MessageHeader"/>
        <w:ind w:left="0" w:firstLine="0"/>
        <w:jc w:val="both"/>
        <w:rPr>
          <w:rFonts w:ascii="Verdana" w:hAnsi="Verdana"/>
          <w:caps w:val="0"/>
          <w:sz w:val="22"/>
          <w:szCs w:val="22"/>
        </w:rPr>
      </w:pPr>
      <w:r>
        <w:rPr>
          <w:rFonts w:ascii="Verdana" w:hAnsi="Verdana"/>
          <w:caps w:val="0"/>
          <w:sz w:val="22"/>
          <w:szCs w:val="22"/>
        </w:rPr>
        <w:t>Een aantal redenen om het artikel te lezen:</w:t>
      </w:r>
    </w:p>
    <w:p w14:paraId="18DC9E57" w14:textId="388DEF03" w:rsidR="00A30EB7" w:rsidRDefault="00A30EB7" w:rsidP="001A7893">
      <w:pPr>
        <w:pStyle w:val="MessageHeader"/>
        <w:numPr>
          <w:ilvl w:val="0"/>
          <w:numId w:val="4"/>
        </w:numPr>
        <w:jc w:val="both"/>
        <w:rPr>
          <w:rFonts w:ascii="Verdana" w:hAnsi="Verdana"/>
          <w:caps w:val="0"/>
          <w:sz w:val="22"/>
          <w:szCs w:val="22"/>
        </w:rPr>
      </w:pPr>
      <w:r>
        <w:rPr>
          <w:rFonts w:ascii="Verdana" w:hAnsi="Verdana"/>
          <w:caps w:val="0"/>
          <w:sz w:val="22"/>
          <w:szCs w:val="22"/>
        </w:rPr>
        <w:t>de toenemende nood aan interdisciplinaire samenwerking in de zorg noodzaakt ons om te zoeken naar manieren om zorgverleners op te leiden die bereid en in staat zijn om interprofessioneel te werken</w:t>
      </w:r>
      <w:r w:rsidR="00106413">
        <w:rPr>
          <w:rFonts w:ascii="Verdana" w:hAnsi="Verdana"/>
          <w:caps w:val="0"/>
          <w:sz w:val="22"/>
          <w:szCs w:val="22"/>
        </w:rPr>
        <w:t>;</w:t>
      </w:r>
    </w:p>
    <w:p w14:paraId="38892EAA" w14:textId="62479597" w:rsidR="009D2021" w:rsidRDefault="009D2021" w:rsidP="001A7893">
      <w:pPr>
        <w:pStyle w:val="MessageHeader"/>
        <w:numPr>
          <w:ilvl w:val="0"/>
          <w:numId w:val="4"/>
        </w:numPr>
        <w:jc w:val="both"/>
        <w:rPr>
          <w:rFonts w:ascii="Verdana" w:hAnsi="Verdana"/>
          <w:caps w:val="0"/>
          <w:sz w:val="22"/>
          <w:szCs w:val="22"/>
        </w:rPr>
      </w:pPr>
      <w:r>
        <w:rPr>
          <w:rFonts w:ascii="Verdana" w:hAnsi="Verdana"/>
          <w:caps w:val="0"/>
          <w:sz w:val="22"/>
          <w:szCs w:val="22"/>
        </w:rPr>
        <w:t>het artikel is inspirerend bij het zoeken naar alternatieve vormen van klinisch onderwijs</w:t>
      </w:r>
      <w:r w:rsidR="00522591">
        <w:rPr>
          <w:rFonts w:ascii="Verdana" w:hAnsi="Verdana"/>
          <w:caps w:val="0"/>
          <w:sz w:val="22"/>
          <w:szCs w:val="22"/>
        </w:rPr>
        <w:t>;</w:t>
      </w:r>
    </w:p>
    <w:p w14:paraId="71DF5C8E" w14:textId="4E26ABCF" w:rsidR="00557148" w:rsidRDefault="00557148" w:rsidP="001A7893">
      <w:pPr>
        <w:pStyle w:val="MessageHeader"/>
        <w:numPr>
          <w:ilvl w:val="0"/>
          <w:numId w:val="4"/>
        </w:numPr>
        <w:jc w:val="both"/>
        <w:rPr>
          <w:rFonts w:ascii="Verdana" w:hAnsi="Verdana"/>
          <w:caps w:val="0"/>
          <w:sz w:val="22"/>
          <w:szCs w:val="22"/>
        </w:rPr>
      </w:pPr>
      <w:r>
        <w:rPr>
          <w:rFonts w:ascii="Verdana" w:hAnsi="Verdana"/>
          <w:caps w:val="0"/>
          <w:sz w:val="22"/>
          <w:szCs w:val="22"/>
        </w:rPr>
        <w:lastRenderedPageBreak/>
        <w:t xml:space="preserve">de positieve ervaringen van studenten </w:t>
      </w:r>
      <w:r w:rsidR="00106413">
        <w:rPr>
          <w:rFonts w:ascii="Verdana" w:hAnsi="Verdana"/>
          <w:caps w:val="0"/>
          <w:sz w:val="22"/>
          <w:szCs w:val="22"/>
        </w:rPr>
        <w:t xml:space="preserve">met het interprofessioneel onderwijs (zoals beschreven in de review) </w:t>
      </w:r>
      <w:r>
        <w:rPr>
          <w:rFonts w:ascii="Verdana" w:hAnsi="Verdana"/>
          <w:caps w:val="0"/>
          <w:sz w:val="22"/>
          <w:szCs w:val="22"/>
        </w:rPr>
        <w:t xml:space="preserve">verwijzen naar vaardigheden en attitudes die we met de hervorming van de bachelor opleiding </w:t>
      </w:r>
      <w:r w:rsidR="00106413">
        <w:rPr>
          <w:rFonts w:ascii="Verdana" w:hAnsi="Verdana"/>
          <w:caps w:val="0"/>
          <w:sz w:val="22"/>
          <w:szCs w:val="22"/>
        </w:rPr>
        <w:t xml:space="preserve">(van 3 naar 4 jaren) </w:t>
      </w:r>
      <w:r>
        <w:rPr>
          <w:rFonts w:ascii="Verdana" w:hAnsi="Verdana"/>
          <w:caps w:val="0"/>
          <w:sz w:val="22"/>
          <w:szCs w:val="22"/>
        </w:rPr>
        <w:t>doelbewust ambiëren</w:t>
      </w:r>
      <w:r w:rsidR="00C44A2B">
        <w:rPr>
          <w:rFonts w:ascii="Verdana" w:hAnsi="Verdana"/>
          <w:caps w:val="0"/>
          <w:sz w:val="22"/>
          <w:szCs w:val="22"/>
        </w:rPr>
        <w:t>.</w:t>
      </w:r>
    </w:p>
    <w:p w14:paraId="7B3C899A" w14:textId="77777777" w:rsidR="00A30EB7" w:rsidRDefault="00A30EB7" w:rsidP="00BC11FA">
      <w:pPr>
        <w:pStyle w:val="MessageHeader"/>
        <w:ind w:left="0" w:firstLine="0"/>
        <w:rPr>
          <w:rFonts w:ascii="Verdana" w:hAnsi="Verdana"/>
          <w:caps w:val="0"/>
          <w:sz w:val="22"/>
          <w:szCs w:val="22"/>
        </w:rPr>
      </w:pPr>
    </w:p>
    <w:sectPr w:rsidR="00A30E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5725DD" w16cid:durableId="1EAEB42F"/>
  <w16cid:commentId w16cid:paraId="0B2D52F9" w16cid:durableId="1F465D56"/>
  <w16cid:commentId w16cid:paraId="34669FF5" w16cid:durableId="1F465FCB"/>
  <w16cid:commentId w16cid:paraId="5A715A26" w16cid:durableId="1F465EA0"/>
  <w16cid:commentId w16cid:paraId="63B749C1" w16cid:durableId="1F465F7B"/>
  <w16cid:commentId w16cid:paraId="1312C091" w16cid:durableId="1F4660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A9D48" w14:textId="77777777" w:rsidR="00963482" w:rsidRDefault="00963482" w:rsidP="0057098F">
      <w:pPr>
        <w:spacing w:before="0" w:after="0" w:line="240" w:lineRule="auto"/>
      </w:pPr>
      <w:r>
        <w:separator/>
      </w:r>
    </w:p>
  </w:endnote>
  <w:endnote w:type="continuationSeparator" w:id="0">
    <w:p w14:paraId="17AF52DB" w14:textId="77777777" w:rsidR="00963482" w:rsidRDefault="00963482" w:rsidP="005709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rifa-Bold">
    <w:altName w:val="Serifa-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8120028"/>
      <w:docPartObj>
        <w:docPartGallery w:val="Page Numbers (Bottom of Page)"/>
        <w:docPartUnique/>
      </w:docPartObj>
    </w:sdtPr>
    <w:sdtEndPr/>
    <w:sdtContent>
      <w:p w14:paraId="03604399" w14:textId="77777777" w:rsidR="0020306C" w:rsidRDefault="0020306C">
        <w:pPr>
          <w:pStyle w:val="Footer"/>
        </w:pPr>
        <w:r>
          <w:rPr>
            <w:noProof/>
            <w:lang w:eastAsia="nl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E35ACEC" wp14:editId="7C37BB1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05325" w14:textId="77777777" w:rsidR="0020306C" w:rsidRDefault="0020306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F7C8C" w:rsidRPr="00BF7C8C">
                                <w:rPr>
                                  <w:noProof/>
                                  <w:color w:val="ED7D31" w:themeColor="accent2"/>
                                  <w:lang w:val="nl-NL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E35ACEC" id="Rechthoe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Il1RTDGAgAAwQ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14:paraId="01105325" w14:textId="77777777" w:rsidR="0020306C" w:rsidRDefault="0020306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F7C8C" w:rsidRPr="00BF7C8C">
                          <w:rPr>
                            <w:noProof/>
                            <w:color w:val="ED7D31" w:themeColor="accent2"/>
                            <w:lang w:val="nl-NL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E78EC" w14:textId="77777777" w:rsidR="00963482" w:rsidRDefault="00963482" w:rsidP="0057098F">
      <w:pPr>
        <w:spacing w:before="0" w:after="0" w:line="240" w:lineRule="auto"/>
      </w:pPr>
      <w:r>
        <w:separator/>
      </w:r>
    </w:p>
  </w:footnote>
  <w:footnote w:type="continuationSeparator" w:id="0">
    <w:p w14:paraId="1B45F62E" w14:textId="77777777" w:rsidR="00963482" w:rsidRDefault="00963482" w:rsidP="0057098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EF2"/>
    <w:multiLevelType w:val="hybridMultilevel"/>
    <w:tmpl w:val="16668F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C79B5"/>
    <w:multiLevelType w:val="hybridMultilevel"/>
    <w:tmpl w:val="014C0082"/>
    <w:lvl w:ilvl="0" w:tplc="C7662D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C0DB3"/>
    <w:multiLevelType w:val="hybridMultilevel"/>
    <w:tmpl w:val="791C8990"/>
    <w:lvl w:ilvl="0" w:tplc="C7662D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479BA"/>
    <w:multiLevelType w:val="hybridMultilevel"/>
    <w:tmpl w:val="5AA4E0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rnadette Dierckx de Casterlé">
    <w15:presenceInfo w15:providerId="AD" w15:userId="S-1-5-21-4060015860-3155939536-3220560164-192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D0"/>
    <w:rsid w:val="00017F52"/>
    <w:rsid w:val="000D4084"/>
    <w:rsid w:val="000E7330"/>
    <w:rsid w:val="000F69A9"/>
    <w:rsid w:val="00106413"/>
    <w:rsid w:val="001227D0"/>
    <w:rsid w:val="001335C9"/>
    <w:rsid w:val="001A7893"/>
    <w:rsid w:val="0020306C"/>
    <w:rsid w:val="00263DF1"/>
    <w:rsid w:val="002A51B6"/>
    <w:rsid w:val="002C4B6D"/>
    <w:rsid w:val="002D401F"/>
    <w:rsid w:val="00354FD8"/>
    <w:rsid w:val="003E7DC6"/>
    <w:rsid w:val="00442485"/>
    <w:rsid w:val="0046184C"/>
    <w:rsid w:val="0047104A"/>
    <w:rsid w:val="004C4777"/>
    <w:rsid w:val="004F774A"/>
    <w:rsid w:val="00522591"/>
    <w:rsid w:val="0052528B"/>
    <w:rsid w:val="00531FA8"/>
    <w:rsid w:val="00557148"/>
    <w:rsid w:val="00563DCA"/>
    <w:rsid w:val="0057098F"/>
    <w:rsid w:val="005B3179"/>
    <w:rsid w:val="005D5612"/>
    <w:rsid w:val="005F7F30"/>
    <w:rsid w:val="0060314C"/>
    <w:rsid w:val="00652DB6"/>
    <w:rsid w:val="00653A7D"/>
    <w:rsid w:val="00710C29"/>
    <w:rsid w:val="0079016A"/>
    <w:rsid w:val="007E4674"/>
    <w:rsid w:val="007F07F2"/>
    <w:rsid w:val="00851648"/>
    <w:rsid w:val="00912B64"/>
    <w:rsid w:val="00963482"/>
    <w:rsid w:val="00980480"/>
    <w:rsid w:val="009D2021"/>
    <w:rsid w:val="00A30EB7"/>
    <w:rsid w:val="00A75748"/>
    <w:rsid w:val="00AA491A"/>
    <w:rsid w:val="00B20A47"/>
    <w:rsid w:val="00B651B6"/>
    <w:rsid w:val="00BC11FA"/>
    <w:rsid w:val="00BF7C8C"/>
    <w:rsid w:val="00C44A2B"/>
    <w:rsid w:val="00C936FD"/>
    <w:rsid w:val="00C95BE8"/>
    <w:rsid w:val="00CB2E21"/>
    <w:rsid w:val="00CF7E7B"/>
    <w:rsid w:val="00D00DAD"/>
    <w:rsid w:val="00DA2C04"/>
    <w:rsid w:val="00DA3F9A"/>
    <w:rsid w:val="00DB22B0"/>
    <w:rsid w:val="00DE3357"/>
    <w:rsid w:val="00E41828"/>
    <w:rsid w:val="00E43C8D"/>
    <w:rsid w:val="00E57FD1"/>
    <w:rsid w:val="00F25031"/>
    <w:rsid w:val="00F608EC"/>
    <w:rsid w:val="00F77E40"/>
    <w:rsid w:val="00F8785C"/>
    <w:rsid w:val="00F9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1C8CD"/>
  <w15:chartTrackingRefBased/>
  <w15:docId w15:val="{852E048C-EE6D-47FB-BDE7-D9FDAA6D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7D0"/>
  </w:style>
  <w:style w:type="paragraph" w:styleId="Heading1">
    <w:name w:val="heading 1"/>
    <w:basedOn w:val="Normal"/>
    <w:next w:val="Normal"/>
    <w:link w:val="Heading1Char"/>
    <w:uiPriority w:val="9"/>
    <w:qFormat/>
    <w:rsid w:val="001227D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7D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27D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27D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27D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7D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27D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27D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27D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7D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227D0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27D0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27D0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27D0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7D0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27D0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27D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27D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27D0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227D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27D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27D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227D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227D0"/>
    <w:rPr>
      <w:b/>
      <w:bCs/>
    </w:rPr>
  </w:style>
  <w:style w:type="character" w:styleId="Emphasis">
    <w:name w:val="Emphasis"/>
    <w:uiPriority w:val="20"/>
    <w:qFormat/>
    <w:rsid w:val="001227D0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1227D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227D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227D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27D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27D0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1227D0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1227D0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1227D0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1227D0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1227D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27D0"/>
    <w:pPr>
      <w:outlineLvl w:val="9"/>
    </w:pPr>
  </w:style>
  <w:style w:type="table" w:styleId="TableGrid">
    <w:name w:val="Table Grid"/>
    <w:basedOn w:val="TableNormal"/>
    <w:uiPriority w:val="39"/>
    <w:rsid w:val="001227D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1">
    <w:name w:val="List Table 1 Light Accent 1"/>
    <w:basedOn w:val="TableNormal"/>
    <w:uiPriority w:val="46"/>
    <w:rsid w:val="001227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odyText">
    <w:name w:val="Body Text"/>
    <w:basedOn w:val="Normal"/>
    <w:link w:val="BodyTextChar"/>
    <w:rsid w:val="0057098F"/>
    <w:pPr>
      <w:spacing w:before="0" w:after="240" w:line="240" w:lineRule="atLeas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BodyTextChar">
    <w:name w:val="Body Text Char"/>
    <w:basedOn w:val="DefaultParagraphFont"/>
    <w:link w:val="BodyText"/>
    <w:rsid w:val="0057098F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rsid w:val="0057098F"/>
    <w:rPr>
      <w:color w:val="0000FF"/>
      <w:u w:val="single"/>
      <w:lang w:val="nl-NL" w:bidi="ar-SA"/>
    </w:rPr>
  </w:style>
  <w:style w:type="character" w:styleId="FootnoteReference">
    <w:name w:val="footnote reference"/>
    <w:uiPriority w:val="99"/>
    <w:semiHidden/>
    <w:rsid w:val="0057098F"/>
    <w:rPr>
      <w:vertAlign w:val="superscript"/>
      <w:lang w:val="nl-NL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57098F"/>
    <w:pPr>
      <w:spacing w:before="0" w:after="0" w:line="240" w:lineRule="auto"/>
    </w:pPr>
    <w:rPr>
      <w:rFonts w:ascii="Times New Roman" w:eastAsia="Times New Roman" w:hAnsi="Times New Roman" w:cs="Times New Roman"/>
      <w:szCs w:val="24"/>
      <w:lang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098F"/>
    <w:rPr>
      <w:rFonts w:ascii="Times New Roman" w:eastAsia="Times New Roman" w:hAnsi="Times New Roman" w:cs="Times New Roman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57098F"/>
    <w:pPr>
      <w:spacing w:before="0"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ListTable4-Accent1">
    <w:name w:val="List Table 4 Accent 1"/>
    <w:basedOn w:val="TableNormal"/>
    <w:uiPriority w:val="49"/>
    <w:rsid w:val="005709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MessageHeader">
    <w:name w:val="Message Header"/>
    <w:basedOn w:val="BodyText"/>
    <w:link w:val="MessageHeaderChar"/>
    <w:rsid w:val="00AA491A"/>
    <w:pPr>
      <w:keepLines/>
      <w:spacing w:after="120"/>
      <w:ind w:left="1080" w:hanging="1080"/>
      <w:jc w:val="left"/>
    </w:pPr>
    <w:rPr>
      <w:caps/>
      <w:sz w:val="18"/>
    </w:rPr>
  </w:style>
  <w:style w:type="character" w:customStyle="1" w:styleId="MessageHeaderChar">
    <w:name w:val="Message Header Char"/>
    <w:basedOn w:val="DefaultParagraphFont"/>
    <w:link w:val="MessageHeader"/>
    <w:rsid w:val="00AA491A"/>
    <w:rPr>
      <w:rFonts w:ascii="Times New Roman" w:eastAsia="Times New Roman" w:hAnsi="Times New Roman" w:cs="Times New Roman"/>
      <w:caps/>
      <w:sz w:val="18"/>
      <w:szCs w:val="24"/>
      <w:lang w:eastAsia="nl-NL"/>
    </w:rPr>
  </w:style>
  <w:style w:type="character" w:customStyle="1" w:styleId="Berichtkoplabel">
    <w:name w:val="Berichtkoplabel"/>
    <w:rsid w:val="00AA491A"/>
    <w:rPr>
      <w:b/>
      <w:sz w:val="18"/>
      <w:lang w:bidi="ar-SA"/>
    </w:rPr>
  </w:style>
  <w:style w:type="paragraph" w:customStyle="1" w:styleId="Default">
    <w:name w:val="Default"/>
    <w:rsid w:val="0020306C"/>
    <w:pPr>
      <w:autoSpaceDE w:val="0"/>
      <w:autoSpaceDN w:val="0"/>
      <w:adjustRightInd w:val="0"/>
      <w:spacing w:before="0" w:after="0" w:line="240" w:lineRule="auto"/>
    </w:pPr>
    <w:rPr>
      <w:rFonts w:ascii="Serifa-Bold" w:eastAsia="Calibri" w:hAnsi="Serifa-Bold" w:cs="Serifa-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306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06C"/>
  </w:style>
  <w:style w:type="paragraph" w:styleId="Footer">
    <w:name w:val="footer"/>
    <w:basedOn w:val="Normal"/>
    <w:link w:val="FooterChar"/>
    <w:uiPriority w:val="99"/>
    <w:unhideWhenUsed/>
    <w:rsid w:val="0020306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06C"/>
  </w:style>
  <w:style w:type="character" w:styleId="CommentReference">
    <w:name w:val="annotation reference"/>
    <w:basedOn w:val="DefaultParagraphFont"/>
    <w:uiPriority w:val="99"/>
    <w:semiHidden/>
    <w:unhideWhenUsed/>
    <w:rsid w:val="00461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84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8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84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84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UC Leuven-Limburg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Catty Van Riet</dc:creator>
  <cp:keywords/>
  <dc:description/>
  <cp:lastModifiedBy>Bernadette Dierckx de Casterlé</cp:lastModifiedBy>
  <cp:revision>2</cp:revision>
  <cp:lastPrinted>2018-09-10T07:48:00Z</cp:lastPrinted>
  <dcterms:created xsi:type="dcterms:W3CDTF">2018-09-17T16:21:00Z</dcterms:created>
  <dcterms:modified xsi:type="dcterms:W3CDTF">2018-09-17T16:21:00Z</dcterms:modified>
</cp:coreProperties>
</file>