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60E0F0" w14:textId="77777777" w:rsidR="003F60A7" w:rsidRDefault="003F60A7" w:rsidP="00F21411">
      <w:pPr>
        <w:pStyle w:val="Documentlabel"/>
        <w:rPr>
          <w:rFonts w:ascii="Verdana" w:hAnsi="Verdana"/>
          <w:lang w:val="it-IT"/>
        </w:rPr>
      </w:pPr>
      <w:bookmarkStart w:id="0" w:name="_GoBack"/>
      <w:bookmarkEnd w:id="0"/>
    </w:p>
    <w:p w14:paraId="7DD2E74F" w14:textId="49C66D6E" w:rsidR="009B3FFE" w:rsidRPr="00457A3F" w:rsidRDefault="009B3FFE" w:rsidP="00F21411">
      <w:pPr>
        <w:pStyle w:val="Documentlabel"/>
        <w:rPr>
          <w:rFonts w:ascii="Verdana" w:hAnsi="Verdana"/>
          <w:lang w:val="it-IT"/>
        </w:rPr>
      </w:pPr>
      <w:r w:rsidRPr="00457A3F">
        <w:rPr>
          <w:rFonts w:ascii="Verdana" w:hAnsi="Verdana"/>
          <w:lang w:val="it-IT"/>
        </w:rPr>
        <w:t>Dialovo</w:t>
      </w:r>
    </w:p>
    <w:p w14:paraId="1F00AA87" w14:textId="77777777" w:rsidR="009B3FFE" w:rsidRPr="00457A3F" w:rsidRDefault="009B3FFE" w:rsidP="009B3FFE">
      <w:pPr>
        <w:pStyle w:val="Berichtkop"/>
        <w:ind w:left="1326" w:hanging="1326"/>
        <w:jc w:val="both"/>
        <w:rPr>
          <w:rStyle w:val="Berichtkoplabel"/>
          <w:rFonts w:ascii="Verdana" w:hAnsi="Verdana"/>
        </w:rPr>
      </w:pPr>
    </w:p>
    <w:p w14:paraId="779AB503" w14:textId="77777777" w:rsidR="009B3FFE" w:rsidRDefault="009B3FFE" w:rsidP="009B3FFE">
      <w:pPr>
        <w:pStyle w:val="Berichtkop"/>
        <w:ind w:left="1326" w:hanging="1326"/>
        <w:jc w:val="both"/>
        <w:rPr>
          <w:rFonts w:ascii="Verdana" w:hAnsi="Verdana"/>
          <w:caps w:val="0"/>
        </w:rPr>
      </w:pPr>
      <w:r>
        <w:rPr>
          <w:rStyle w:val="Berichtkoplabel"/>
          <w:rFonts w:ascii="Verdana" w:hAnsi="Verdana"/>
          <w:caps w:val="0"/>
        </w:rPr>
        <w:t>V</w:t>
      </w:r>
      <w:r w:rsidRPr="00457A3F">
        <w:rPr>
          <w:rStyle w:val="Berichtkoplabel"/>
          <w:rFonts w:ascii="Verdana" w:hAnsi="Verdana"/>
          <w:caps w:val="0"/>
        </w:rPr>
        <w:t>an</w:t>
      </w:r>
      <w:r w:rsidRPr="00457A3F">
        <w:rPr>
          <w:rFonts w:ascii="Verdana" w:hAnsi="Verdana"/>
          <w:caps w:val="0"/>
        </w:rPr>
        <w:tab/>
      </w:r>
      <w:r>
        <w:rPr>
          <w:rFonts w:ascii="Verdana" w:hAnsi="Verdana"/>
          <w:caps w:val="0"/>
        </w:rPr>
        <w:t>Pellens Ine, lector UC Leuven-Limburg, Groep Gezondheid en Welzijn.</w:t>
      </w:r>
    </w:p>
    <w:p w14:paraId="051F283C" w14:textId="77777777" w:rsidR="009B3FFE" w:rsidRPr="00601AD4" w:rsidRDefault="009B3FFE" w:rsidP="009B3FFE">
      <w:pPr>
        <w:pStyle w:val="Berichtkop"/>
        <w:ind w:left="1326" w:hanging="1326"/>
        <w:jc w:val="both"/>
        <w:rPr>
          <w:rFonts w:ascii="Verdana" w:hAnsi="Verdana"/>
        </w:rPr>
      </w:pPr>
    </w:p>
    <w:p w14:paraId="175727E4" w14:textId="369FF5FE" w:rsidR="009B3FFE" w:rsidRPr="00FC0D68" w:rsidRDefault="009B3FFE" w:rsidP="009B3FFE">
      <w:pPr>
        <w:pStyle w:val="Berichtkop"/>
        <w:ind w:left="1326" w:hanging="1326"/>
        <w:jc w:val="both"/>
        <w:rPr>
          <w:rFonts w:ascii="Verdana" w:hAnsi="Verdana"/>
          <w:caps w:val="0"/>
        </w:rPr>
      </w:pPr>
      <w:r w:rsidRPr="004443EE">
        <w:rPr>
          <w:rStyle w:val="Berichtkoplabel"/>
          <w:rFonts w:ascii="Verdana" w:hAnsi="Verdana"/>
          <w:caps w:val="0"/>
          <w:lang w:val="en-GB"/>
        </w:rPr>
        <w:t>Referentie</w:t>
      </w:r>
      <w:r w:rsidRPr="004443EE">
        <w:rPr>
          <w:rFonts w:ascii="Verdana" w:hAnsi="Verdana"/>
          <w:caps w:val="0"/>
          <w:lang w:val="en-GB"/>
        </w:rPr>
        <w:tab/>
      </w:r>
      <w:r>
        <w:rPr>
          <w:rFonts w:ascii="Verdana" w:hAnsi="Verdana"/>
          <w:caps w:val="0"/>
          <w:lang w:val="en-GB"/>
        </w:rPr>
        <w:t>Ferrell</w:t>
      </w:r>
      <w:r w:rsidR="00DF5BED">
        <w:rPr>
          <w:rFonts w:ascii="Verdana" w:hAnsi="Verdana"/>
          <w:caps w:val="0"/>
          <w:lang w:val="en-GB"/>
        </w:rPr>
        <w:t>,</w:t>
      </w:r>
      <w:r>
        <w:rPr>
          <w:rFonts w:ascii="Verdana" w:hAnsi="Verdana"/>
          <w:caps w:val="0"/>
          <w:lang w:val="en-GB"/>
        </w:rPr>
        <w:t xml:space="preserve"> D.K.</w:t>
      </w:r>
      <w:r w:rsidR="002F7DBD">
        <w:rPr>
          <w:rFonts w:ascii="Verdana" w:hAnsi="Verdana"/>
          <w:caps w:val="0"/>
          <w:lang w:val="en-GB"/>
        </w:rPr>
        <w:t>,</w:t>
      </w:r>
      <w:r>
        <w:rPr>
          <w:rFonts w:ascii="Verdana" w:hAnsi="Verdana"/>
          <w:caps w:val="0"/>
          <w:lang w:val="en-GB"/>
        </w:rPr>
        <w:t xml:space="preserve"> &amp; DeCrane</w:t>
      </w:r>
      <w:r w:rsidR="002F7DBD">
        <w:rPr>
          <w:rFonts w:ascii="Verdana" w:hAnsi="Verdana"/>
          <w:caps w:val="0"/>
          <w:lang w:val="en-GB"/>
        </w:rPr>
        <w:t xml:space="preserve">, </w:t>
      </w:r>
      <w:r>
        <w:rPr>
          <w:rFonts w:ascii="Verdana" w:hAnsi="Verdana"/>
          <w:caps w:val="0"/>
          <w:lang w:val="en-GB"/>
        </w:rPr>
        <w:t xml:space="preserve">S.K. (2016). S.O.S (Students’ Optimal Succes): A model for institutional action to support minority nursing students. </w:t>
      </w:r>
      <w:r w:rsidRPr="00FC0D68">
        <w:rPr>
          <w:rFonts w:ascii="Verdana" w:hAnsi="Verdana"/>
          <w:i/>
          <w:caps w:val="0"/>
        </w:rPr>
        <w:t>Journal of cultural diversity</w:t>
      </w:r>
      <w:r>
        <w:rPr>
          <w:rFonts w:ascii="Verdana" w:hAnsi="Verdana"/>
          <w:i/>
          <w:caps w:val="0"/>
        </w:rPr>
        <w:t>, 23(2)</w:t>
      </w:r>
      <w:r>
        <w:rPr>
          <w:rFonts w:ascii="Verdana" w:hAnsi="Verdana"/>
          <w:caps w:val="0"/>
        </w:rPr>
        <w:t>, 39-45</w:t>
      </w:r>
      <w:r w:rsidRPr="00FC0D68">
        <w:rPr>
          <w:rFonts w:ascii="Verdana" w:hAnsi="Verdana"/>
          <w:caps w:val="0"/>
        </w:rPr>
        <w:t>.</w:t>
      </w:r>
    </w:p>
    <w:p w14:paraId="05A2221C" w14:textId="77777777" w:rsidR="009B3FFE" w:rsidRPr="00FC0D68" w:rsidRDefault="009B3FFE" w:rsidP="009B3FFE">
      <w:pPr>
        <w:pStyle w:val="Berichtkop"/>
        <w:ind w:left="1326" w:hanging="1326"/>
        <w:jc w:val="both"/>
        <w:rPr>
          <w:rFonts w:ascii="Verdana" w:hAnsi="Verdana"/>
          <w:caps w:val="0"/>
        </w:rPr>
      </w:pPr>
    </w:p>
    <w:p w14:paraId="38033C34" w14:textId="1E635A53" w:rsidR="009B3FFE" w:rsidRPr="009C59AB" w:rsidRDefault="009B3FFE" w:rsidP="009B3FFE">
      <w:pPr>
        <w:pStyle w:val="Berichtkop"/>
        <w:ind w:left="1326" w:hanging="1326"/>
        <w:jc w:val="both"/>
        <w:rPr>
          <w:rFonts w:ascii="Verdana" w:hAnsi="Verdana"/>
        </w:rPr>
      </w:pPr>
      <w:r>
        <w:rPr>
          <w:rStyle w:val="Berichtkoplabel"/>
          <w:rFonts w:ascii="Verdana" w:hAnsi="Verdana"/>
          <w:caps w:val="0"/>
        </w:rPr>
        <w:t>D</w:t>
      </w:r>
      <w:r w:rsidRPr="009C59AB">
        <w:rPr>
          <w:rStyle w:val="Berichtkoplabel"/>
          <w:rFonts w:ascii="Verdana" w:hAnsi="Verdana"/>
          <w:caps w:val="0"/>
        </w:rPr>
        <w:t>atum</w:t>
      </w:r>
      <w:r w:rsidRPr="009C59AB">
        <w:rPr>
          <w:rFonts w:ascii="Verdana" w:hAnsi="Verdana"/>
          <w:caps w:val="0"/>
        </w:rPr>
        <w:tab/>
      </w:r>
      <w:r w:rsidR="007474BA">
        <w:rPr>
          <w:rFonts w:ascii="Verdana" w:hAnsi="Verdana"/>
          <w:caps w:val="0"/>
        </w:rPr>
        <w:t>maart</w:t>
      </w:r>
      <w:r w:rsidR="0023773C">
        <w:rPr>
          <w:rFonts w:ascii="Verdana" w:hAnsi="Verdana"/>
          <w:caps w:val="0"/>
        </w:rPr>
        <w:t xml:space="preserve"> 2017</w:t>
      </w:r>
    </w:p>
    <w:p w14:paraId="6F295AEC" w14:textId="1F80554C" w:rsidR="009B3FFE" w:rsidRDefault="009B3FFE" w:rsidP="00F21411">
      <w:pPr>
        <w:pStyle w:val="Berichtkoplaatste"/>
        <w:tabs>
          <w:tab w:val="left" w:pos="3600"/>
        </w:tabs>
        <w:ind w:left="0" w:firstLine="0"/>
        <w:jc w:val="both"/>
        <w:rPr>
          <w:rFonts w:ascii="Verdana" w:hAnsi="Verdana"/>
        </w:rPr>
      </w:pPr>
    </w:p>
    <w:p w14:paraId="00828ACB" w14:textId="6E1684E9" w:rsidR="00E106D0" w:rsidRPr="003F60A7" w:rsidRDefault="00E106D0" w:rsidP="003F60A7">
      <w:pPr>
        <w:pStyle w:val="Plattetekst"/>
        <w:ind w:firstLine="0"/>
        <w:rPr>
          <w:rFonts w:ascii="Verdana" w:hAnsi="Verdana"/>
          <w:b/>
          <w:sz w:val="18"/>
          <w:szCs w:val="18"/>
        </w:rPr>
      </w:pPr>
      <w:r w:rsidRPr="003F60A7">
        <w:rPr>
          <w:rFonts w:ascii="Verdana" w:hAnsi="Verdana"/>
          <w:b/>
          <w:sz w:val="18"/>
          <w:szCs w:val="18"/>
        </w:rPr>
        <w:t>Inleiding</w:t>
      </w:r>
    </w:p>
    <w:p w14:paraId="441510B6" w14:textId="15F9B48F" w:rsidR="0048303C" w:rsidRPr="003F60A7" w:rsidRDefault="009B3FFE" w:rsidP="003F60A7">
      <w:pPr>
        <w:pStyle w:val="Plattetekst"/>
        <w:spacing w:line="360" w:lineRule="auto"/>
        <w:ind w:firstLine="0"/>
        <w:rPr>
          <w:rFonts w:ascii="Verdana" w:hAnsi="Verdana"/>
          <w:sz w:val="18"/>
        </w:rPr>
      </w:pPr>
      <w:r w:rsidRPr="003F60A7">
        <w:rPr>
          <w:rFonts w:ascii="Verdana" w:hAnsi="Verdana"/>
          <w:sz w:val="18"/>
        </w:rPr>
        <w:t>België is een multiculturele en m</w:t>
      </w:r>
      <w:r w:rsidR="00E106D0" w:rsidRPr="003F60A7">
        <w:rPr>
          <w:rFonts w:ascii="Verdana" w:hAnsi="Verdana"/>
          <w:sz w:val="18"/>
        </w:rPr>
        <w:t xml:space="preserve">ultireligieuze samenleving, </w:t>
      </w:r>
      <w:r w:rsidR="00BC37DE">
        <w:rPr>
          <w:rFonts w:ascii="Verdana" w:hAnsi="Verdana"/>
          <w:sz w:val="18"/>
        </w:rPr>
        <w:t>denk hierbij</w:t>
      </w:r>
      <w:r w:rsidR="00E106D0" w:rsidRPr="003F60A7">
        <w:rPr>
          <w:rFonts w:ascii="Verdana" w:hAnsi="Verdana"/>
          <w:sz w:val="18"/>
        </w:rPr>
        <w:t xml:space="preserve"> aan</w:t>
      </w:r>
      <w:r w:rsidRPr="003F60A7">
        <w:rPr>
          <w:rFonts w:ascii="Verdana" w:hAnsi="Verdana"/>
          <w:sz w:val="18"/>
        </w:rPr>
        <w:t xml:space="preserve"> de recente</w:t>
      </w:r>
      <w:r w:rsidR="00E106D0" w:rsidRPr="003F60A7">
        <w:rPr>
          <w:rFonts w:ascii="Verdana" w:hAnsi="Verdana"/>
          <w:sz w:val="18"/>
        </w:rPr>
        <w:t xml:space="preserve"> vluchtelingencrisis en aan de vele tweede generatie migranten</w:t>
      </w:r>
      <w:r w:rsidR="0048303C" w:rsidRPr="003F60A7">
        <w:rPr>
          <w:rFonts w:ascii="Verdana" w:hAnsi="Verdana"/>
          <w:sz w:val="18"/>
        </w:rPr>
        <w:t xml:space="preserve"> die ons land telt</w:t>
      </w:r>
      <w:r w:rsidRPr="003F60A7">
        <w:rPr>
          <w:rFonts w:ascii="Verdana" w:hAnsi="Verdana"/>
          <w:sz w:val="18"/>
        </w:rPr>
        <w:t xml:space="preserve">. </w:t>
      </w:r>
      <w:r w:rsidR="00BC37DE">
        <w:rPr>
          <w:rFonts w:ascii="Verdana" w:hAnsi="Verdana"/>
          <w:sz w:val="18"/>
        </w:rPr>
        <w:t>Bijgevolg is er in deze diverse samenleving</w:t>
      </w:r>
      <w:r w:rsidRPr="003F60A7">
        <w:rPr>
          <w:rFonts w:ascii="Verdana" w:hAnsi="Verdana"/>
          <w:sz w:val="18"/>
        </w:rPr>
        <w:t xml:space="preserve"> nood aan cultuurgevoelige zorg</w:t>
      </w:r>
      <w:r w:rsidR="00204BD0">
        <w:rPr>
          <w:rFonts w:ascii="Verdana" w:hAnsi="Verdana"/>
          <w:sz w:val="18"/>
        </w:rPr>
        <w:t xml:space="preserve"> (Gastmans &amp; Denier, 2011).</w:t>
      </w:r>
    </w:p>
    <w:p w14:paraId="5CC9F1EB" w14:textId="5F449BBF" w:rsidR="0048303C" w:rsidRPr="003F60A7" w:rsidRDefault="009B3FFE" w:rsidP="003F60A7">
      <w:pPr>
        <w:pStyle w:val="Plattetekst"/>
        <w:spacing w:line="360" w:lineRule="auto"/>
        <w:ind w:firstLine="0"/>
        <w:rPr>
          <w:rFonts w:ascii="Verdana" w:hAnsi="Verdana"/>
          <w:sz w:val="18"/>
        </w:rPr>
      </w:pPr>
      <w:r w:rsidRPr="003F60A7">
        <w:rPr>
          <w:rFonts w:ascii="Verdana" w:hAnsi="Verdana"/>
          <w:sz w:val="18"/>
        </w:rPr>
        <w:t xml:space="preserve">De American Association of Colleges of Nursing </w:t>
      </w:r>
      <w:r w:rsidR="0048303C" w:rsidRPr="003F60A7">
        <w:rPr>
          <w:rFonts w:ascii="Verdana" w:hAnsi="Verdana"/>
          <w:sz w:val="18"/>
        </w:rPr>
        <w:t xml:space="preserve">(Ferell &amp; DeCrane, 2016) </w:t>
      </w:r>
      <w:r w:rsidRPr="003F60A7">
        <w:rPr>
          <w:rFonts w:ascii="Verdana" w:hAnsi="Verdana"/>
          <w:sz w:val="18"/>
        </w:rPr>
        <w:t>beweert dat er een positief verband is tussen culture</w:t>
      </w:r>
      <w:r w:rsidR="002F7DBD" w:rsidRPr="003F60A7">
        <w:rPr>
          <w:rFonts w:ascii="Verdana" w:hAnsi="Verdana"/>
          <w:sz w:val="18"/>
        </w:rPr>
        <w:t>le diversiteit in het verpleegkundig</w:t>
      </w:r>
      <w:r w:rsidRPr="003F60A7">
        <w:rPr>
          <w:rFonts w:ascii="Verdana" w:hAnsi="Verdana"/>
          <w:sz w:val="18"/>
        </w:rPr>
        <w:t xml:space="preserve"> personeel en het bieden van optimale patiëntenzorg. Meer diversiteit in de groep van verpleegkunde studenten zou bijgevolg goed zijn om tegemoet te komen aan </w:t>
      </w:r>
      <w:r w:rsidR="0048303C" w:rsidRPr="003F60A7">
        <w:rPr>
          <w:rFonts w:ascii="Verdana" w:hAnsi="Verdana"/>
          <w:sz w:val="18"/>
        </w:rPr>
        <w:t xml:space="preserve">de </w:t>
      </w:r>
      <w:r w:rsidRPr="003F60A7">
        <w:rPr>
          <w:rFonts w:ascii="Verdana" w:hAnsi="Verdana"/>
          <w:sz w:val="18"/>
        </w:rPr>
        <w:t xml:space="preserve">noden van een meer diverse samenleving. </w:t>
      </w:r>
      <w:r w:rsidR="00E6251D" w:rsidRPr="003F60A7">
        <w:rPr>
          <w:rFonts w:ascii="Verdana" w:hAnsi="Verdana"/>
          <w:sz w:val="18"/>
        </w:rPr>
        <w:t>S</w:t>
      </w:r>
      <w:r w:rsidR="002F7DBD" w:rsidRPr="003F60A7">
        <w:rPr>
          <w:rFonts w:ascii="Verdana" w:hAnsi="Verdana"/>
          <w:sz w:val="18"/>
        </w:rPr>
        <w:t>tudenten</w:t>
      </w:r>
      <w:r w:rsidR="0048303C" w:rsidRPr="003F60A7">
        <w:rPr>
          <w:rFonts w:ascii="Verdana" w:hAnsi="Verdana"/>
          <w:sz w:val="18"/>
        </w:rPr>
        <w:t xml:space="preserve"> </w:t>
      </w:r>
      <w:r w:rsidR="002F7DBD" w:rsidRPr="003F60A7">
        <w:rPr>
          <w:rFonts w:ascii="Verdana" w:hAnsi="Verdana"/>
          <w:sz w:val="18"/>
        </w:rPr>
        <w:t>uit culturele et</w:t>
      </w:r>
      <w:r w:rsidR="00E6251D" w:rsidRPr="003F60A7">
        <w:rPr>
          <w:rFonts w:ascii="Verdana" w:hAnsi="Verdana"/>
          <w:sz w:val="18"/>
        </w:rPr>
        <w:t xml:space="preserve">nische minderheden </w:t>
      </w:r>
      <w:r w:rsidR="0048303C" w:rsidRPr="003F60A7">
        <w:rPr>
          <w:rFonts w:ascii="Verdana" w:hAnsi="Verdana"/>
          <w:sz w:val="18"/>
        </w:rPr>
        <w:t xml:space="preserve">aantrekken en begeleiden gedurende hun studieperiode is hiervoor nodig. </w:t>
      </w:r>
      <w:r w:rsidR="00E6251D" w:rsidRPr="003F60A7">
        <w:rPr>
          <w:rFonts w:ascii="Verdana" w:hAnsi="Verdana"/>
          <w:sz w:val="18"/>
        </w:rPr>
        <w:t>Een ‘etnisch-culture</w:t>
      </w:r>
      <w:r w:rsidR="002F7DBD" w:rsidRPr="003F60A7">
        <w:rPr>
          <w:rFonts w:ascii="Verdana" w:hAnsi="Verdana"/>
          <w:sz w:val="18"/>
        </w:rPr>
        <w:t>le</w:t>
      </w:r>
      <w:r w:rsidR="00E6251D" w:rsidRPr="003F60A7">
        <w:rPr>
          <w:rFonts w:ascii="Verdana" w:hAnsi="Verdana"/>
          <w:sz w:val="18"/>
        </w:rPr>
        <w:t xml:space="preserve"> minderheid’ verwijst naar een duidelijk </w:t>
      </w:r>
      <w:r w:rsidR="00AF245B" w:rsidRPr="003F60A7">
        <w:rPr>
          <w:rFonts w:ascii="Verdana" w:hAnsi="Verdana"/>
          <w:sz w:val="18"/>
        </w:rPr>
        <w:t xml:space="preserve">te </w:t>
      </w:r>
      <w:r w:rsidR="00E6251D" w:rsidRPr="003F60A7">
        <w:rPr>
          <w:rFonts w:ascii="Verdana" w:hAnsi="Verdana"/>
          <w:sz w:val="18"/>
        </w:rPr>
        <w:t>onderscheiden bevolkingsgroep die een minderheid vormt in het land waar men verblijft</w:t>
      </w:r>
      <w:r w:rsidR="00E16F22" w:rsidRPr="003F60A7">
        <w:rPr>
          <w:rFonts w:ascii="Verdana" w:hAnsi="Verdana"/>
          <w:sz w:val="18"/>
        </w:rPr>
        <w:t>;</w:t>
      </w:r>
      <w:r w:rsidR="00936AFA" w:rsidRPr="003F60A7">
        <w:rPr>
          <w:rFonts w:ascii="Verdana" w:hAnsi="Verdana"/>
          <w:sz w:val="18"/>
        </w:rPr>
        <w:t xml:space="preserve"> het gaat in principe over dezelfde groep als de allochtonen</w:t>
      </w:r>
      <w:r w:rsidR="00E6251D" w:rsidRPr="003F60A7">
        <w:rPr>
          <w:rFonts w:ascii="Verdana" w:hAnsi="Verdana"/>
          <w:sz w:val="18"/>
        </w:rPr>
        <w:t xml:space="preserve"> (Gastmans &amp; Denier, 2011).</w:t>
      </w:r>
    </w:p>
    <w:p w14:paraId="1BEDE291" w14:textId="08474AED" w:rsidR="00E106D0" w:rsidRPr="003F60A7" w:rsidRDefault="0048303C" w:rsidP="003F60A7">
      <w:pPr>
        <w:pStyle w:val="Plattetekst"/>
        <w:spacing w:line="360" w:lineRule="auto"/>
        <w:ind w:firstLine="0"/>
        <w:rPr>
          <w:rFonts w:ascii="Verdana" w:hAnsi="Verdana"/>
          <w:sz w:val="18"/>
        </w:rPr>
      </w:pPr>
      <w:r w:rsidRPr="003F60A7">
        <w:rPr>
          <w:rFonts w:ascii="Verdana" w:hAnsi="Verdana"/>
          <w:sz w:val="18"/>
        </w:rPr>
        <w:t>H</w:t>
      </w:r>
      <w:r w:rsidR="00936AFA" w:rsidRPr="003F60A7">
        <w:rPr>
          <w:rFonts w:ascii="Verdana" w:hAnsi="Verdana"/>
          <w:sz w:val="18"/>
        </w:rPr>
        <w:t>et artikel</w:t>
      </w:r>
      <w:r w:rsidR="00DE2456">
        <w:rPr>
          <w:rFonts w:ascii="Verdana" w:hAnsi="Verdana"/>
          <w:sz w:val="18"/>
        </w:rPr>
        <w:t xml:space="preserve"> beoog</w:t>
      </w:r>
      <w:r w:rsidR="00753F38" w:rsidRPr="003F60A7">
        <w:rPr>
          <w:rFonts w:ascii="Verdana" w:hAnsi="Verdana"/>
          <w:sz w:val="18"/>
        </w:rPr>
        <w:t>t ons inzicht</w:t>
      </w:r>
      <w:r w:rsidR="00936AFA" w:rsidRPr="003F60A7">
        <w:rPr>
          <w:rFonts w:ascii="Verdana" w:hAnsi="Verdana"/>
          <w:sz w:val="18"/>
        </w:rPr>
        <w:t xml:space="preserve"> te geven in hoe men </w:t>
      </w:r>
      <w:r w:rsidR="00061BC1" w:rsidRPr="003F60A7">
        <w:rPr>
          <w:rFonts w:ascii="Verdana" w:hAnsi="Verdana"/>
          <w:sz w:val="18"/>
        </w:rPr>
        <w:t>allochtone</w:t>
      </w:r>
      <w:r w:rsidR="00753F38" w:rsidRPr="003F60A7">
        <w:rPr>
          <w:rFonts w:ascii="Verdana" w:hAnsi="Verdana"/>
          <w:sz w:val="18"/>
        </w:rPr>
        <w:t xml:space="preserve"> studenten in de opleiding verpleegkunde kan ondersteunen om hun studie succesvol te vervolmaken.</w:t>
      </w:r>
      <w:r w:rsidR="00C919A2" w:rsidRPr="003F60A7">
        <w:rPr>
          <w:rFonts w:ascii="Verdana" w:hAnsi="Verdana"/>
          <w:sz w:val="18"/>
        </w:rPr>
        <w:t xml:space="preserve"> </w:t>
      </w:r>
      <w:r w:rsidR="00301F43" w:rsidRPr="003F60A7">
        <w:rPr>
          <w:rFonts w:ascii="Verdana" w:hAnsi="Verdana"/>
          <w:sz w:val="18"/>
        </w:rPr>
        <w:t>Het onderzoek werd, ondanks de beperkte methodologische kwaliteit</w:t>
      </w:r>
      <w:r w:rsidR="00DF7A54" w:rsidRPr="003F60A7">
        <w:rPr>
          <w:rFonts w:ascii="Verdana" w:hAnsi="Verdana"/>
          <w:sz w:val="18"/>
        </w:rPr>
        <w:t xml:space="preserve"> en de beperkte resultaten</w:t>
      </w:r>
      <w:r w:rsidRPr="003F60A7">
        <w:rPr>
          <w:rFonts w:ascii="Verdana" w:hAnsi="Verdana"/>
          <w:sz w:val="18"/>
        </w:rPr>
        <w:t xml:space="preserve">, </w:t>
      </w:r>
      <w:r w:rsidR="00301F43" w:rsidRPr="003F60A7">
        <w:rPr>
          <w:rFonts w:ascii="Verdana" w:hAnsi="Verdana"/>
          <w:sz w:val="18"/>
        </w:rPr>
        <w:t>weerhouden</w:t>
      </w:r>
      <w:r w:rsidR="00982512" w:rsidRPr="003F60A7">
        <w:rPr>
          <w:rFonts w:ascii="Verdana" w:hAnsi="Verdana"/>
          <w:sz w:val="18"/>
        </w:rPr>
        <w:t xml:space="preserve"> omdat het o</w:t>
      </w:r>
      <w:r w:rsidR="00930404" w:rsidRPr="003F60A7">
        <w:rPr>
          <w:rFonts w:ascii="Verdana" w:hAnsi="Verdana"/>
          <w:sz w:val="18"/>
        </w:rPr>
        <w:t>nderwerp van het onderz</w:t>
      </w:r>
      <w:r w:rsidRPr="003F60A7">
        <w:rPr>
          <w:rFonts w:ascii="Verdana" w:hAnsi="Verdana"/>
          <w:sz w:val="18"/>
        </w:rPr>
        <w:t>oek een actuele en relevante</w:t>
      </w:r>
      <w:r w:rsidR="00930404" w:rsidRPr="003F60A7">
        <w:rPr>
          <w:rFonts w:ascii="Verdana" w:hAnsi="Verdana"/>
          <w:sz w:val="18"/>
        </w:rPr>
        <w:t xml:space="preserve"> discussie</w:t>
      </w:r>
      <w:r w:rsidRPr="003F60A7">
        <w:rPr>
          <w:rFonts w:ascii="Verdana" w:hAnsi="Verdana"/>
          <w:sz w:val="18"/>
        </w:rPr>
        <w:t xml:space="preserve"> toelaat</w:t>
      </w:r>
      <w:r w:rsidR="00301F43" w:rsidRPr="003F60A7">
        <w:rPr>
          <w:rFonts w:ascii="Verdana" w:hAnsi="Verdana"/>
          <w:sz w:val="18"/>
        </w:rPr>
        <w:t>.</w:t>
      </w:r>
    </w:p>
    <w:p w14:paraId="62D09214" w14:textId="7680E580" w:rsidR="009D7CCC" w:rsidRPr="003E49DD" w:rsidRDefault="009D7CCC" w:rsidP="003F60A7">
      <w:pPr>
        <w:pStyle w:val="Plattetekst"/>
        <w:ind w:firstLine="0"/>
        <w:rPr>
          <w:rFonts w:ascii="Verdana" w:hAnsi="Verdana"/>
          <w:b/>
          <w:sz w:val="18"/>
          <w:szCs w:val="18"/>
        </w:rPr>
      </w:pPr>
      <w:r w:rsidRPr="003E49DD">
        <w:rPr>
          <w:rFonts w:ascii="Verdana" w:hAnsi="Verdana"/>
          <w:b/>
          <w:sz w:val="18"/>
          <w:szCs w:val="18"/>
        </w:rPr>
        <w:t>Methodologie</w:t>
      </w:r>
    </w:p>
    <w:p w14:paraId="27DC5CE8" w14:textId="64E95FF7" w:rsidR="009D7CCC" w:rsidRPr="00E16F22" w:rsidRDefault="009D7CCC" w:rsidP="009D7CCC">
      <w:pPr>
        <w:pStyle w:val="Plattetekst"/>
        <w:spacing w:after="0" w:line="360" w:lineRule="auto"/>
        <w:ind w:firstLine="0"/>
        <w:rPr>
          <w:rFonts w:ascii="Verdana" w:hAnsi="Verdana"/>
          <w:sz w:val="18"/>
          <w:szCs w:val="18"/>
        </w:rPr>
      </w:pPr>
      <w:r w:rsidRPr="002F7E21">
        <w:rPr>
          <w:rFonts w:ascii="Verdana" w:hAnsi="Verdana"/>
          <w:sz w:val="18"/>
          <w:szCs w:val="18"/>
        </w:rPr>
        <w:t xml:space="preserve">Het doel </w:t>
      </w:r>
      <w:r w:rsidR="00BC37DE">
        <w:rPr>
          <w:rFonts w:ascii="Verdana" w:hAnsi="Verdana"/>
          <w:sz w:val="18"/>
          <w:szCs w:val="18"/>
        </w:rPr>
        <w:t xml:space="preserve">van de studie </w:t>
      </w:r>
      <w:r w:rsidRPr="002F7E21">
        <w:rPr>
          <w:rFonts w:ascii="Verdana" w:hAnsi="Verdana"/>
          <w:sz w:val="18"/>
          <w:szCs w:val="18"/>
        </w:rPr>
        <w:t>is e</w:t>
      </w:r>
      <w:r w:rsidR="00016687">
        <w:rPr>
          <w:rFonts w:ascii="Verdana" w:hAnsi="Verdana"/>
          <w:sz w:val="18"/>
          <w:szCs w:val="18"/>
        </w:rPr>
        <w:t>en theoretisch model, dat</w:t>
      </w:r>
      <w:r w:rsidRPr="002F7E21">
        <w:rPr>
          <w:rFonts w:ascii="Verdana" w:hAnsi="Verdana"/>
          <w:sz w:val="18"/>
          <w:szCs w:val="18"/>
        </w:rPr>
        <w:t xml:space="preserve"> het succesvol voltooien van de studie verpleegkund</w:t>
      </w:r>
      <w:r w:rsidR="00134A1C">
        <w:rPr>
          <w:rFonts w:ascii="Verdana" w:hAnsi="Verdana"/>
          <w:sz w:val="18"/>
          <w:szCs w:val="18"/>
        </w:rPr>
        <w:t>e door allochtone</w:t>
      </w:r>
      <w:r w:rsidR="00016687">
        <w:rPr>
          <w:rFonts w:ascii="Verdana" w:hAnsi="Verdana"/>
          <w:sz w:val="18"/>
          <w:szCs w:val="18"/>
        </w:rPr>
        <w:t xml:space="preserve"> studenten kan</w:t>
      </w:r>
      <w:r w:rsidRPr="002F7E21">
        <w:rPr>
          <w:rFonts w:ascii="Verdana" w:hAnsi="Verdana"/>
          <w:sz w:val="18"/>
          <w:szCs w:val="18"/>
        </w:rPr>
        <w:t xml:space="preserve"> verhogen</w:t>
      </w:r>
      <w:r w:rsidR="00A255A9">
        <w:rPr>
          <w:rFonts w:ascii="Verdana" w:hAnsi="Verdana"/>
          <w:sz w:val="18"/>
          <w:szCs w:val="18"/>
        </w:rPr>
        <w:t>,</w:t>
      </w:r>
      <w:r w:rsidR="00AB667E">
        <w:rPr>
          <w:rFonts w:ascii="Verdana" w:hAnsi="Verdana"/>
          <w:sz w:val="18"/>
          <w:szCs w:val="18"/>
        </w:rPr>
        <w:t xml:space="preserve"> te</w:t>
      </w:r>
      <w:r w:rsidR="00A255A9">
        <w:rPr>
          <w:rFonts w:ascii="Verdana" w:hAnsi="Verdana"/>
          <w:sz w:val="18"/>
          <w:szCs w:val="18"/>
        </w:rPr>
        <w:t xml:space="preserve"> toetsen</w:t>
      </w:r>
      <w:r>
        <w:rPr>
          <w:rFonts w:ascii="Verdana" w:hAnsi="Verdana"/>
          <w:sz w:val="18"/>
          <w:szCs w:val="18"/>
        </w:rPr>
        <w:t>.</w:t>
      </w:r>
      <w:r w:rsidR="00E16F22">
        <w:rPr>
          <w:rFonts w:ascii="Verdana" w:hAnsi="Verdana"/>
          <w:sz w:val="18"/>
          <w:szCs w:val="18"/>
        </w:rPr>
        <w:t xml:space="preserve"> </w:t>
      </w:r>
      <w:r w:rsidR="00BC37DE">
        <w:rPr>
          <w:rFonts w:ascii="Verdana" w:hAnsi="Verdana"/>
          <w:sz w:val="18"/>
          <w:szCs w:val="18"/>
        </w:rPr>
        <w:t>Er werden honderdtwintig studenten</w:t>
      </w:r>
      <w:r w:rsidR="003E49DD">
        <w:rPr>
          <w:rFonts w:ascii="Verdana" w:hAnsi="Verdana"/>
          <w:sz w:val="18"/>
          <w:szCs w:val="18"/>
        </w:rPr>
        <w:t xml:space="preserve"> uitgenodigd om </w:t>
      </w:r>
      <w:r w:rsidR="00BC37DE">
        <w:rPr>
          <w:rFonts w:ascii="Verdana" w:hAnsi="Verdana"/>
          <w:sz w:val="18"/>
          <w:szCs w:val="18"/>
        </w:rPr>
        <w:t xml:space="preserve">aan de studie </w:t>
      </w:r>
      <w:r w:rsidR="003E49DD">
        <w:rPr>
          <w:rFonts w:ascii="Verdana" w:hAnsi="Verdana"/>
          <w:sz w:val="18"/>
          <w:szCs w:val="18"/>
        </w:rPr>
        <w:t>te participeren</w:t>
      </w:r>
      <w:r w:rsidR="007474BA">
        <w:rPr>
          <w:rFonts w:ascii="Verdana" w:hAnsi="Verdana"/>
          <w:sz w:val="18"/>
          <w:szCs w:val="18"/>
        </w:rPr>
        <w:t xml:space="preserve"> en achtendertig studenten hebben </w:t>
      </w:r>
      <w:r w:rsidR="00AB667E">
        <w:rPr>
          <w:rFonts w:ascii="Verdana" w:hAnsi="Verdana"/>
          <w:sz w:val="18"/>
          <w:szCs w:val="18"/>
        </w:rPr>
        <w:t xml:space="preserve">hierop </w:t>
      </w:r>
      <w:r w:rsidR="007474BA">
        <w:rPr>
          <w:rFonts w:ascii="Verdana" w:hAnsi="Verdana"/>
          <w:sz w:val="18"/>
          <w:szCs w:val="18"/>
        </w:rPr>
        <w:t xml:space="preserve">gereageerd. </w:t>
      </w:r>
      <w:r w:rsidR="0088493C">
        <w:rPr>
          <w:rFonts w:ascii="Verdana" w:hAnsi="Verdana"/>
          <w:sz w:val="18"/>
          <w:szCs w:val="18"/>
        </w:rPr>
        <w:t>Uiteindelijk</w:t>
      </w:r>
      <w:r w:rsidR="00BC37DE">
        <w:rPr>
          <w:rFonts w:ascii="Verdana" w:hAnsi="Verdana"/>
          <w:sz w:val="18"/>
          <w:szCs w:val="18"/>
        </w:rPr>
        <w:t xml:space="preserve"> </w:t>
      </w:r>
      <w:r w:rsidR="0088493C">
        <w:rPr>
          <w:rFonts w:ascii="Verdana" w:hAnsi="Verdana"/>
          <w:sz w:val="18"/>
          <w:szCs w:val="18"/>
        </w:rPr>
        <w:t xml:space="preserve">namen </w:t>
      </w:r>
      <w:r w:rsidR="0088493C">
        <w:rPr>
          <w:rFonts w:ascii="Verdana" w:hAnsi="Verdana"/>
          <w:sz w:val="18"/>
          <w:szCs w:val="18"/>
          <w:lang w:val="nl-NL"/>
        </w:rPr>
        <w:t>een</w:t>
      </w:r>
      <w:r w:rsidRPr="009D7CCC">
        <w:rPr>
          <w:rFonts w:ascii="Verdana" w:hAnsi="Verdana"/>
          <w:sz w:val="18"/>
          <w:szCs w:val="18"/>
          <w:lang w:val="nl-NL"/>
        </w:rPr>
        <w:t>endertig studenten</w:t>
      </w:r>
      <w:r w:rsidR="007474BA">
        <w:rPr>
          <w:rFonts w:ascii="Verdana" w:hAnsi="Verdana"/>
          <w:sz w:val="18"/>
          <w:szCs w:val="18"/>
          <w:lang w:val="nl-NL"/>
        </w:rPr>
        <w:t xml:space="preserve"> </w:t>
      </w:r>
      <w:r w:rsidR="0088493C">
        <w:rPr>
          <w:rFonts w:ascii="Verdana" w:hAnsi="Verdana"/>
          <w:sz w:val="18"/>
          <w:szCs w:val="18"/>
          <w:lang w:val="nl-NL"/>
        </w:rPr>
        <w:t xml:space="preserve">die voldeden </w:t>
      </w:r>
      <w:r w:rsidR="007474BA">
        <w:rPr>
          <w:rFonts w:ascii="Verdana" w:hAnsi="Verdana"/>
          <w:sz w:val="18"/>
          <w:szCs w:val="18"/>
          <w:lang w:val="nl-NL"/>
        </w:rPr>
        <w:t xml:space="preserve">aan </w:t>
      </w:r>
      <w:r w:rsidR="00BC37DE">
        <w:rPr>
          <w:rFonts w:ascii="Verdana" w:hAnsi="Verdana"/>
          <w:sz w:val="18"/>
          <w:szCs w:val="18"/>
          <w:lang w:val="nl-NL"/>
        </w:rPr>
        <w:t>all</w:t>
      </w:r>
      <w:r w:rsidR="0088493C">
        <w:rPr>
          <w:rFonts w:ascii="Verdana" w:hAnsi="Verdana"/>
          <w:sz w:val="18"/>
          <w:szCs w:val="18"/>
          <w:lang w:val="nl-NL"/>
        </w:rPr>
        <w:t xml:space="preserve">e inclusiecriteria </w:t>
      </w:r>
      <w:r w:rsidR="00BC37DE">
        <w:rPr>
          <w:rFonts w:ascii="Verdana" w:hAnsi="Verdana"/>
          <w:sz w:val="18"/>
          <w:szCs w:val="18"/>
          <w:lang w:val="nl-NL"/>
        </w:rPr>
        <w:t>deel aan deze studie</w:t>
      </w:r>
      <w:r w:rsidR="007474BA">
        <w:rPr>
          <w:rFonts w:ascii="Verdana" w:hAnsi="Verdana"/>
          <w:sz w:val="18"/>
          <w:szCs w:val="18"/>
          <w:lang w:val="nl-NL"/>
        </w:rPr>
        <w:t>. Deze studenten kwamen</w:t>
      </w:r>
      <w:r w:rsidRPr="009D7CCC">
        <w:rPr>
          <w:rFonts w:ascii="Verdana" w:hAnsi="Verdana"/>
          <w:sz w:val="18"/>
          <w:szCs w:val="18"/>
          <w:lang w:val="nl-NL"/>
        </w:rPr>
        <w:t xml:space="preserve"> uit twee verschillende verpleegkun</w:t>
      </w:r>
      <w:r w:rsidR="00282AB5">
        <w:rPr>
          <w:rFonts w:ascii="Verdana" w:hAnsi="Verdana"/>
          <w:sz w:val="18"/>
          <w:szCs w:val="18"/>
          <w:lang w:val="nl-NL"/>
        </w:rPr>
        <w:t xml:space="preserve">de programma’s </w:t>
      </w:r>
      <w:r w:rsidR="00061BC1">
        <w:rPr>
          <w:rFonts w:ascii="Verdana" w:hAnsi="Verdana"/>
          <w:sz w:val="18"/>
          <w:szCs w:val="18"/>
          <w:lang w:val="nl-NL"/>
        </w:rPr>
        <w:t xml:space="preserve">(‘associate degree’ en ‘bachelor degree’) </w:t>
      </w:r>
      <w:r w:rsidR="007474BA">
        <w:rPr>
          <w:rFonts w:ascii="Verdana" w:hAnsi="Verdana"/>
          <w:sz w:val="18"/>
          <w:szCs w:val="18"/>
          <w:lang w:val="nl-NL"/>
        </w:rPr>
        <w:t>uit twee</w:t>
      </w:r>
      <w:r w:rsidRPr="009D7CCC">
        <w:rPr>
          <w:rFonts w:ascii="Verdana" w:hAnsi="Verdana"/>
          <w:sz w:val="18"/>
          <w:szCs w:val="18"/>
          <w:lang w:val="nl-NL"/>
        </w:rPr>
        <w:t xml:space="preserve"> academische instellingen in de midden westerse regio van de Verenigde Sta</w:t>
      </w:r>
      <w:r w:rsidR="007474BA">
        <w:rPr>
          <w:rFonts w:ascii="Verdana" w:hAnsi="Verdana"/>
          <w:sz w:val="18"/>
          <w:szCs w:val="18"/>
          <w:lang w:val="nl-NL"/>
        </w:rPr>
        <w:t>ten.</w:t>
      </w:r>
      <w:r w:rsidRPr="009D7CCC">
        <w:rPr>
          <w:rFonts w:ascii="Verdana" w:hAnsi="Verdana"/>
          <w:sz w:val="18"/>
          <w:szCs w:val="18"/>
          <w:lang w:val="nl-NL"/>
        </w:rPr>
        <w:t xml:space="preserve"> </w:t>
      </w:r>
    </w:p>
    <w:p w14:paraId="4BE4F4EA" w14:textId="3422E21C" w:rsidR="009D7CCC" w:rsidRPr="009D7CCC" w:rsidRDefault="009D7CCC" w:rsidP="009D7CCC">
      <w:pPr>
        <w:pStyle w:val="Plattetekst"/>
        <w:spacing w:after="0" w:line="360" w:lineRule="auto"/>
        <w:ind w:firstLine="0"/>
        <w:rPr>
          <w:rFonts w:ascii="Verdana" w:hAnsi="Verdana"/>
          <w:sz w:val="18"/>
          <w:szCs w:val="18"/>
          <w:lang w:val="nl-NL"/>
        </w:rPr>
      </w:pPr>
      <w:r w:rsidRPr="009D7CCC">
        <w:rPr>
          <w:rFonts w:ascii="Verdana" w:hAnsi="Verdana"/>
          <w:sz w:val="18"/>
          <w:szCs w:val="18"/>
          <w:lang w:val="nl-NL"/>
        </w:rPr>
        <w:lastRenderedPageBreak/>
        <w:t>Er werden twee open vragen gesteld aan de studenten namelijk ‘Wat heeft jou geholpen om succesvol de verpleegkundige opleiding te volgen? en ‘Wat kan er gebeuren om jou</w:t>
      </w:r>
      <w:r w:rsidR="006E3194">
        <w:rPr>
          <w:rFonts w:ascii="Verdana" w:hAnsi="Verdana"/>
          <w:sz w:val="18"/>
          <w:szCs w:val="18"/>
          <w:lang w:val="nl-NL"/>
        </w:rPr>
        <w:t>w</w:t>
      </w:r>
      <w:r w:rsidRPr="009D7CCC">
        <w:rPr>
          <w:rFonts w:ascii="Verdana" w:hAnsi="Verdana"/>
          <w:sz w:val="18"/>
          <w:szCs w:val="18"/>
          <w:lang w:val="nl-NL"/>
        </w:rPr>
        <w:t xml:space="preserve"> opleiding meer betekenisvol en/of minder stressvol te maken?’.</w:t>
      </w:r>
    </w:p>
    <w:p w14:paraId="13F62743" w14:textId="0A5A7919" w:rsidR="007521EC" w:rsidRPr="009D7CCC" w:rsidRDefault="009D7CCC" w:rsidP="009D7CCC">
      <w:pPr>
        <w:pStyle w:val="Plattetekst"/>
        <w:spacing w:after="0" w:line="360" w:lineRule="auto"/>
        <w:ind w:firstLine="0"/>
        <w:rPr>
          <w:rFonts w:ascii="Verdana" w:hAnsi="Verdana"/>
          <w:sz w:val="18"/>
          <w:szCs w:val="18"/>
          <w:lang w:val="nl-NL"/>
        </w:rPr>
      </w:pPr>
      <w:r w:rsidRPr="009D7CCC">
        <w:rPr>
          <w:rFonts w:ascii="Verdana" w:hAnsi="Verdana"/>
          <w:sz w:val="18"/>
          <w:szCs w:val="18"/>
          <w:lang w:val="nl-NL"/>
        </w:rPr>
        <w:t xml:space="preserve">De </w:t>
      </w:r>
      <w:r w:rsidR="0041558D">
        <w:rPr>
          <w:rFonts w:ascii="Verdana" w:hAnsi="Verdana"/>
          <w:sz w:val="18"/>
          <w:szCs w:val="18"/>
          <w:lang w:val="nl-NL"/>
        </w:rPr>
        <w:t xml:space="preserve">schriftelijke </w:t>
      </w:r>
      <w:r w:rsidRPr="009D7CCC">
        <w:rPr>
          <w:rFonts w:ascii="Verdana" w:hAnsi="Verdana"/>
          <w:sz w:val="18"/>
          <w:szCs w:val="18"/>
          <w:lang w:val="nl-NL"/>
        </w:rPr>
        <w:t>antwoorden op de twee open vragen werden door twee onderzoekers onafhankelijk geanalyseerd op basis van overeenstemming met verschil</w:t>
      </w:r>
      <w:r w:rsidR="007521EC">
        <w:rPr>
          <w:rFonts w:ascii="Verdana" w:hAnsi="Verdana"/>
          <w:sz w:val="18"/>
          <w:szCs w:val="18"/>
          <w:lang w:val="nl-NL"/>
        </w:rPr>
        <w:t>lende componenten van een theoretisch kader</w:t>
      </w:r>
      <w:r w:rsidRPr="009D7CCC">
        <w:rPr>
          <w:rFonts w:ascii="Verdana" w:hAnsi="Verdana"/>
          <w:sz w:val="18"/>
          <w:szCs w:val="18"/>
          <w:lang w:val="nl-NL"/>
        </w:rPr>
        <w:t>.</w:t>
      </w:r>
      <w:r w:rsidR="007521EC">
        <w:rPr>
          <w:rFonts w:ascii="Verdana" w:hAnsi="Verdana"/>
          <w:sz w:val="18"/>
          <w:szCs w:val="18"/>
          <w:lang w:val="nl-NL"/>
        </w:rPr>
        <w:t xml:space="preserve"> </w:t>
      </w:r>
      <w:r w:rsidR="007521EC" w:rsidRPr="009D7CCC">
        <w:rPr>
          <w:rFonts w:ascii="Verdana" w:hAnsi="Verdana"/>
          <w:sz w:val="18"/>
          <w:szCs w:val="18"/>
          <w:lang w:val="nl-NL"/>
        </w:rPr>
        <w:t xml:space="preserve">Volgens Onzenoort (2010) is de keuze voor een studie en </w:t>
      </w:r>
      <w:r w:rsidR="007521EC">
        <w:rPr>
          <w:rFonts w:ascii="Verdana" w:hAnsi="Verdana"/>
          <w:sz w:val="18"/>
          <w:szCs w:val="18"/>
          <w:lang w:val="nl-NL"/>
        </w:rPr>
        <w:t xml:space="preserve">het </w:t>
      </w:r>
      <w:r w:rsidR="007521EC" w:rsidRPr="009D7CCC">
        <w:rPr>
          <w:rFonts w:ascii="Verdana" w:hAnsi="Verdana"/>
          <w:sz w:val="18"/>
          <w:szCs w:val="18"/>
          <w:lang w:val="nl-NL"/>
        </w:rPr>
        <w:t xml:space="preserve">beslissen om al dan niet te stoppen een complex proces waar tal van factoren invloed </w:t>
      </w:r>
      <w:r w:rsidR="007521EC">
        <w:rPr>
          <w:rFonts w:ascii="Verdana" w:hAnsi="Verdana"/>
          <w:sz w:val="18"/>
          <w:szCs w:val="18"/>
          <w:lang w:val="nl-NL"/>
        </w:rPr>
        <w:t xml:space="preserve">op </w:t>
      </w:r>
      <w:r w:rsidR="007521EC" w:rsidRPr="009D7CCC">
        <w:rPr>
          <w:rFonts w:ascii="Verdana" w:hAnsi="Verdana"/>
          <w:sz w:val="18"/>
          <w:szCs w:val="18"/>
          <w:lang w:val="nl-NL"/>
        </w:rPr>
        <w:t>hebben. In de literatuur bestaan er hierover verschillende theorieën en de onderzoekers kozen voor de aanpak van Tinto.</w:t>
      </w:r>
    </w:p>
    <w:p w14:paraId="23B3C312" w14:textId="6D837B98" w:rsidR="003C7910" w:rsidRPr="003F60A7" w:rsidRDefault="009D7CCC" w:rsidP="003F60A7">
      <w:pPr>
        <w:pStyle w:val="Plattetekst"/>
        <w:spacing w:line="360" w:lineRule="auto"/>
        <w:ind w:firstLine="0"/>
        <w:rPr>
          <w:rFonts w:ascii="Verdana" w:hAnsi="Verdana"/>
          <w:sz w:val="18"/>
        </w:rPr>
      </w:pPr>
      <w:r w:rsidRPr="009D7CCC">
        <w:rPr>
          <w:rFonts w:ascii="Verdana" w:hAnsi="Verdana"/>
          <w:sz w:val="18"/>
          <w:szCs w:val="18"/>
          <w:lang w:val="nl-NL"/>
        </w:rPr>
        <w:t>Alle antwoorden konden worden i</w:t>
      </w:r>
      <w:r w:rsidR="00E16F22">
        <w:rPr>
          <w:rFonts w:ascii="Verdana" w:hAnsi="Verdana"/>
          <w:sz w:val="18"/>
          <w:szCs w:val="18"/>
          <w:lang w:val="nl-NL"/>
        </w:rPr>
        <w:t xml:space="preserve">ngedeeld in vijf </w:t>
      </w:r>
      <w:r w:rsidR="006E3194">
        <w:rPr>
          <w:rFonts w:ascii="Verdana" w:hAnsi="Verdana"/>
          <w:sz w:val="18"/>
          <w:szCs w:val="18"/>
          <w:lang w:val="nl-NL"/>
        </w:rPr>
        <w:t>categorieën. Naar</w:t>
      </w:r>
      <w:r w:rsidRPr="009D7CCC">
        <w:rPr>
          <w:rFonts w:ascii="Verdana" w:hAnsi="Verdana"/>
          <w:sz w:val="18"/>
          <w:szCs w:val="18"/>
          <w:lang w:val="nl-NL"/>
        </w:rPr>
        <w:t xml:space="preserve">mate het onderzoek vorderde </w:t>
      </w:r>
      <w:r w:rsidRPr="003F60A7">
        <w:rPr>
          <w:rFonts w:ascii="Verdana" w:hAnsi="Verdana"/>
          <w:sz w:val="18"/>
        </w:rPr>
        <w:t>werd er een model opgesteld, sterk gebaseerd op het model van Tinto.</w:t>
      </w:r>
    </w:p>
    <w:p w14:paraId="1FB0C22F" w14:textId="773218C5" w:rsidR="0041558D" w:rsidRPr="003F60A7" w:rsidRDefault="009D7CCC" w:rsidP="003F60A7">
      <w:pPr>
        <w:pStyle w:val="Plattetekst"/>
        <w:ind w:firstLine="0"/>
        <w:rPr>
          <w:rFonts w:ascii="Verdana" w:hAnsi="Verdana"/>
          <w:b/>
          <w:sz w:val="18"/>
          <w:szCs w:val="18"/>
        </w:rPr>
      </w:pPr>
      <w:r w:rsidRPr="003F60A7">
        <w:rPr>
          <w:rFonts w:ascii="Verdana" w:hAnsi="Verdana"/>
          <w:b/>
          <w:sz w:val="18"/>
          <w:szCs w:val="18"/>
        </w:rPr>
        <w:t>Resultaten</w:t>
      </w:r>
    </w:p>
    <w:p w14:paraId="0FE1D90D" w14:textId="4BFB7661" w:rsidR="003E49DD" w:rsidRPr="003F60A7" w:rsidRDefault="0041558D" w:rsidP="009D7CCC">
      <w:pPr>
        <w:pStyle w:val="Plattetekst"/>
        <w:spacing w:after="0" w:line="360" w:lineRule="auto"/>
        <w:ind w:firstLine="0"/>
        <w:rPr>
          <w:rFonts w:ascii="Verdana" w:hAnsi="Verdana"/>
          <w:sz w:val="18"/>
          <w:szCs w:val="18"/>
        </w:rPr>
      </w:pPr>
      <w:r>
        <w:rPr>
          <w:rFonts w:ascii="Verdana" w:hAnsi="Verdana"/>
          <w:sz w:val="18"/>
          <w:szCs w:val="18"/>
        </w:rPr>
        <w:t>Bij</w:t>
      </w:r>
      <w:r w:rsidR="00367634">
        <w:rPr>
          <w:rFonts w:ascii="Verdana" w:hAnsi="Verdana"/>
          <w:sz w:val="18"/>
          <w:szCs w:val="18"/>
        </w:rPr>
        <w:t xml:space="preserve"> de resultaten werd er per categorie</w:t>
      </w:r>
      <w:r>
        <w:rPr>
          <w:rFonts w:ascii="Verdana" w:hAnsi="Verdana"/>
          <w:sz w:val="18"/>
          <w:szCs w:val="18"/>
        </w:rPr>
        <w:t xml:space="preserve"> slechts één à twee cit</w:t>
      </w:r>
      <w:r w:rsidR="00367634">
        <w:rPr>
          <w:rFonts w:ascii="Verdana" w:hAnsi="Verdana"/>
          <w:sz w:val="18"/>
          <w:szCs w:val="18"/>
        </w:rPr>
        <w:t>aten weergegeven</w:t>
      </w:r>
      <w:r>
        <w:rPr>
          <w:rFonts w:ascii="Verdana" w:hAnsi="Verdana"/>
          <w:sz w:val="18"/>
          <w:szCs w:val="18"/>
        </w:rPr>
        <w:t>. Bovendien voegde</w:t>
      </w:r>
      <w:r w:rsidR="00120D12">
        <w:rPr>
          <w:rFonts w:ascii="Verdana" w:hAnsi="Verdana"/>
          <w:sz w:val="18"/>
          <w:szCs w:val="18"/>
        </w:rPr>
        <w:t>n</w:t>
      </w:r>
      <w:r>
        <w:rPr>
          <w:rFonts w:ascii="Verdana" w:hAnsi="Verdana"/>
          <w:sz w:val="18"/>
          <w:szCs w:val="18"/>
        </w:rPr>
        <w:t xml:space="preserve"> de</w:t>
      </w:r>
      <w:r w:rsidR="003E49DD">
        <w:rPr>
          <w:rFonts w:ascii="Verdana" w:hAnsi="Verdana"/>
          <w:sz w:val="18"/>
          <w:szCs w:val="18"/>
        </w:rPr>
        <w:t xml:space="preserve"> resultaten</w:t>
      </w:r>
      <w:r>
        <w:rPr>
          <w:rFonts w:ascii="Verdana" w:hAnsi="Verdana"/>
          <w:sz w:val="18"/>
          <w:szCs w:val="18"/>
        </w:rPr>
        <w:t xml:space="preserve"> </w:t>
      </w:r>
      <w:r w:rsidR="003E49DD">
        <w:rPr>
          <w:rFonts w:ascii="Verdana" w:hAnsi="Verdana"/>
          <w:sz w:val="18"/>
          <w:szCs w:val="18"/>
        </w:rPr>
        <w:t xml:space="preserve">weinig toe aan het model van Tinto </w:t>
      </w:r>
      <w:r>
        <w:rPr>
          <w:rFonts w:ascii="Verdana" w:hAnsi="Verdana"/>
          <w:sz w:val="18"/>
          <w:szCs w:val="18"/>
        </w:rPr>
        <w:t>terwijl dit wel de bedoeling was</w:t>
      </w:r>
      <w:r w:rsidR="003E49DD">
        <w:rPr>
          <w:rFonts w:ascii="Verdana" w:hAnsi="Verdana"/>
          <w:sz w:val="18"/>
          <w:szCs w:val="18"/>
        </w:rPr>
        <w:t>. Het model zelf geef</w:t>
      </w:r>
      <w:r>
        <w:rPr>
          <w:rFonts w:ascii="Verdana" w:hAnsi="Verdana"/>
          <w:sz w:val="18"/>
          <w:szCs w:val="18"/>
        </w:rPr>
        <w:t>t ons</w:t>
      </w:r>
      <w:r w:rsidR="003E49DD">
        <w:rPr>
          <w:rFonts w:ascii="Verdana" w:hAnsi="Verdana"/>
          <w:sz w:val="18"/>
          <w:szCs w:val="18"/>
        </w:rPr>
        <w:t xml:space="preserve"> handvaten om studenten te ondersteunen in het behalen van hun diploma. O</w:t>
      </w:r>
      <w:r>
        <w:rPr>
          <w:rFonts w:ascii="Verdana" w:hAnsi="Verdana"/>
          <w:sz w:val="18"/>
          <w:szCs w:val="18"/>
        </w:rPr>
        <w:t>m deze reden worden hier niet</w:t>
      </w:r>
      <w:r w:rsidR="00367634">
        <w:rPr>
          <w:rFonts w:ascii="Verdana" w:hAnsi="Verdana"/>
          <w:sz w:val="18"/>
          <w:szCs w:val="18"/>
        </w:rPr>
        <w:t xml:space="preserve"> de concrete citaten </w:t>
      </w:r>
      <w:r w:rsidR="003A03AB">
        <w:rPr>
          <w:rFonts w:ascii="Verdana" w:hAnsi="Verdana"/>
          <w:sz w:val="18"/>
          <w:szCs w:val="18"/>
        </w:rPr>
        <w:t>uit het onderzoek</w:t>
      </w:r>
      <w:r w:rsidR="00AE1005">
        <w:rPr>
          <w:rFonts w:ascii="Verdana" w:hAnsi="Verdana"/>
          <w:sz w:val="18"/>
          <w:szCs w:val="18"/>
        </w:rPr>
        <w:t>,</w:t>
      </w:r>
      <w:r w:rsidR="003A03AB">
        <w:rPr>
          <w:rFonts w:ascii="Verdana" w:hAnsi="Verdana"/>
          <w:sz w:val="18"/>
          <w:szCs w:val="18"/>
        </w:rPr>
        <w:t xml:space="preserve"> </w:t>
      </w:r>
      <w:r w:rsidR="00367634">
        <w:rPr>
          <w:rFonts w:ascii="Verdana" w:hAnsi="Verdana"/>
          <w:sz w:val="18"/>
          <w:szCs w:val="18"/>
        </w:rPr>
        <w:t>maar wel het</w:t>
      </w:r>
      <w:r w:rsidR="003A03AB">
        <w:rPr>
          <w:rFonts w:ascii="Verdana" w:hAnsi="Verdana"/>
          <w:sz w:val="18"/>
          <w:szCs w:val="18"/>
        </w:rPr>
        <w:t xml:space="preserve"> allereerste</w:t>
      </w:r>
      <w:r w:rsidR="00367634">
        <w:rPr>
          <w:rFonts w:ascii="Verdana" w:hAnsi="Verdana"/>
          <w:sz w:val="18"/>
          <w:szCs w:val="18"/>
        </w:rPr>
        <w:t xml:space="preserve"> conceptueel model van Tinto</w:t>
      </w:r>
      <w:r>
        <w:rPr>
          <w:rFonts w:ascii="Verdana" w:hAnsi="Verdana"/>
          <w:sz w:val="18"/>
          <w:szCs w:val="18"/>
        </w:rPr>
        <w:t xml:space="preserve"> </w:t>
      </w:r>
      <w:r w:rsidR="00620178">
        <w:rPr>
          <w:rFonts w:ascii="Verdana" w:hAnsi="Verdana"/>
          <w:sz w:val="18"/>
          <w:szCs w:val="18"/>
        </w:rPr>
        <w:t xml:space="preserve">(figuur 1) </w:t>
      </w:r>
      <w:r w:rsidR="00367634">
        <w:rPr>
          <w:rFonts w:ascii="Verdana" w:hAnsi="Verdana"/>
          <w:sz w:val="18"/>
          <w:szCs w:val="18"/>
        </w:rPr>
        <w:t xml:space="preserve">en het herziene model </w:t>
      </w:r>
      <w:r w:rsidR="009B6C44">
        <w:rPr>
          <w:rFonts w:ascii="Verdana" w:hAnsi="Verdana"/>
          <w:sz w:val="18"/>
          <w:szCs w:val="18"/>
        </w:rPr>
        <w:t>door de auteurs</w:t>
      </w:r>
      <w:r w:rsidR="00620178">
        <w:rPr>
          <w:rFonts w:ascii="Verdana" w:hAnsi="Verdana"/>
          <w:sz w:val="18"/>
          <w:szCs w:val="18"/>
        </w:rPr>
        <w:t xml:space="preserve"> (figuur 2)</w:t>
      </w:r>
      <w:r w:rsidR="009B6C44">
        <w:rPr>
          <w:rFonts w:ascii="Verdana" w:hAnsi="Verdana"/>
          <w:sz w:val="18"/>
          <w:szCs w:val="18"/>
        </w:rPr>
        <w:t xml:space="preserve"> </w:t>
      </w:r>
      <w:r w:rsidR="00F21411">
        <w:rPr>
          <w:rFonts w:ascii="Verdana" w:hAnsi="Verdana"/>
          <w:sz w:val="18"/>
          <w:szCs w:val="18"/>
        </w:rPr>
        <w:t>beknopt toegelicht</w:t>
      </w:r>
      <w:r>
        <w:rPr>
          <w:rFonts w:ascii="Verdana" w:hAnsi="Verdana"/>
          <w:sz w:val="18"/>
          <w:szCs w:val="18"/>
        </w:rPr>
        <w:t>.</w:t>
      </w:r>
    </w:p>
    <w:p w14:paraId="0E0B8E58" w14:textId="3CDB7E0A" w:rsidR="00CD3DDC" w:rsidRPr="00F21411" w:rsidRDefault="009B6C44" w:rsidP="00E16F22">
      <w:pPr>
        <w:pStyle w:val="Plattetekst"/>
        <w:spacing w:after="0" w:line="360" w:lineRule="auto"/>
        <w:ind w:firstLine="0"/>
        <w:rPr>
          <w:rFonts w:ascii="Verdana" w:hAnsi="Verdana"/>
          <w:sz w:val="18"/>
          <w:szCs w:val="18"/>
          <w:lang w:val="nl-NL"/>
        </w:rPr>
      </w:pPr>
      <w:r>
        <w:rPr>
          <w:rFonts w:ascii="Verdana" w:hAnsi="Verdana"/>
          <w:sz w:val="18"/>
          <w:szCs w:val="18"/>
          <w:lang w:val="nl-NL"/>
        </w:rPr>
        <w:t>Tinto (1975) stelde</w:t>
      </w:r>
      <w:r w:rsidR="00E16F22">
        <w:rPr>
          <w:rFonts w:ascii="Verdana" w:hAnsi="Verdana"/>
          <w:sz w:val="18"/>
          <w:szCs w:val="18"/>
          <w:lang w:val="nl-NL"/>
        </w:rPr>
        <w:t xml:space="preserve"> </w:t>
      </w:r>
      <w:r w:rsidR="003A03AB">
        <w:rPr>
          <w:rFonts w:ascii="Verdana" w:hAnsi="Verdana"/>
          <w:sz w:val="18"/>
          <w:szCs w:val="18"/>
          <w:lang w:val="nl-NL"/>
        </w:rPr>
        <w:t xml:space="preserve">aanvankelijk </w:t>
      </w:r>
      <w:r w:rsidR="00E16F22">
        <w:rPr>
          <w:rFonts w:ascii="Verdana" w:hAnsi="Verdana"/>
          <w:sz w:val="18"/>
          <w:szCs w:val="18"/>
          <w:lang w:val="nl-NL"/>
        </w:rPr>
        <w:t>onderstaand conceptueel schema</w:t>
      </w:r>
      <w:r w:rsidR="000739EE">
        <w:rPr>
          <w:rFonts w:ascii="Verdana" w:hAnsi="Verdana"/>
          <w:sz w:val="18"/>
          <w:szCs w:val="18"/>
          <w:lang w:val="nl-NL"/>
        </w:rPr>
        <w:t xml:space="preserve"> </w:t>
      </w:r>
      <w:r>
        <w:rPr>
          <w:rFonts w:ascii="Verdana" w:hAnsi="Verdana"/>
          <w:sz w:val="18"/>
          <w:szCs w:val="18"/>
          <w:lang w:val="nl-NL"/>
        </w:rPr>
        <w:t xml:space="preserve">voor </w:t>
      </w:r>
      <w:r w:rsidR="000739EE">
        <w:rPr>
          <w:rFonts w:ascii="Verdana" w:hAnsi="Verdana"/>
          <w:sz w:val="18"/>
          <w:szCs w:val="18"/>
          <w:lang w:val="nl-NL"/>
        </w:rPr>
        <w:t>(figuur 1)</w:t>
      </w:r>
      <w:r w:rsidR="00E16F22">
        <w:rPr>
          <w:rFonts w:ascii="Verdana" w:hAnsi="Verdana"/>
          <w:sz w:val="18"/>
          <w:szCs w:val="18"/>
          <w:lang w:val="nl-NL"/>
        </w:rPr>
        <w:t xml:space="preserve"> over</w:t>
      </w:r>
      <w:r w:rsidR="00C508FB">
        <w:rPr>
          <w:rFonts w:ascii="Verdana" w:hAnsi="Verdana"/>
          <w:sz w:val="18"/>
          <w:szCs w:val="18"/>
          <w:lang w:val="nl-NL"/>
        </w:rPr>
        <w:t xml:space="preserve"> </w:t>
      </w:r>
      <w:r w:rsidR="00034F31">
        <w:rPr>
          <w:rFonts w:ascii="Verdana" w:hAnsi="Verdana"/>
          <w:sz w:val="18"/>
          <w:szCs w:val="18"/>
          <w:lang w:val="nl-NL"/>
        </w:rPr>
        <w:t>het proces dat een student doorloopt vanaf het intreden in het hoger onderwijs tot de eventuele beslissing om te stoppen met de studie</w:t>
      </w:r>
      <w:r w:rsidR="00C508FB">
        <w:rPr>
          <w:rFonts w:ascii="Verdana" w:hAnsi="Verdana"/>
          <w:sz w:val="18"/>
          <w:szCs w:val="18"/>
          <w:lang w:val="nl-NL"/>
        </w:rPr>
        <w:t>:</w:t>
      </w:r>
    </w:p>
    <w:p w14:paraId="3AC90553" w14:textId="4425D73C" w:rsidR="009B6C44" w:rsidRDefault="00E16F22" w:rsidP="00E16F22">
      <w:pPr>
        <w:pStyle w:val="Plattetekst"/>
        <w:spacing w:after="0" w:line="360" w:lineRule="auto"/>
        <w:ind w:firstLine="0"/>
        <w:rPr>
          <w:rFonts w:ascii="Verdana" w:hAnsi="Verdana"/>
          <w:sz w:val="18"/>
          <w:szCs w:val="18"/>
          <w:lang w:val="nl-NL"/>
        </w:rPr>
      </w:pPr>
      <w:r>
        <w:rPr>
          <w:noProof/>
          <w:lang w:eastAsia="nl-BE"/>
        </w:rPr>
        <w:drawing>
          <wp:inline distT="0" distB="0" distL="0" distR="0" wp14:anchorId="4D1531BD" wp14:editId="541BA325">
            <wp:extent cx="5881370" cy="3246120"/>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565" t="9404" r="11882" b="21238"/>
                    <a:stretch/>
                  </pic:blipFill>
                  <pic:spPr bwMode="auto">
                    <a:xfrm>
                      <a:off x="0" y="0"/>
                      <a:ext cx="5900918" cy="3256909"/>
                    </a:xfrm>
                    <a:prstGeom prst="rect">
                      <a:avLst/>
                    </a:prstGeom>
                    <a:ln>
                      <a:noFill/>
                    </a:ln>
                    <a:extLst>
                      <a:ext uri="{53640926-AAD7-44D8-BBD7-CCE9431645EC}">
                        <a14:shadowObscured xmlns:a14="http://schemas.microsoft.com/office/drawing/2010/main"/>
                      </a:ext>
                    </a:extLst>
                  </pic:spPr>
                </pic:pic>
              </a:graphicData>
            </a:graphic>
          </wp:inline>
        </w:drawing>
      </w:r>
    </w:p>
    <w:p w14:paraId="76B632B6" w14:textId="1D8F830A" w:rsidR="00A364E0" w:rsidRPr="00213E41" w:rsidRDefault="006E3194" w:rsidP="00213E41">
      <w:pPr>
        <w:pStyle w:val="Plattetekst"/>
        <w:spacing w:after="0" w:line="360" w:lineRule="auto"/>
        <w:ind w:firstLine="0"/>
        <w:jc w:val="left"/>
        <w:rPr>
          <w:rFonts w:ascii="Verdana" w:hAnsi="Verdana"/>
          <w:sz w:val="16"/>
          <w:szCs w:val="16"/>
          <w:lang w:val="en-US"/>
        </w:rPr>
      </w:pPr>
      <w:r w:rsidRPr="00213E41">
        <w:rPr>
          <w:rFonts w:ascii="Verdana" w:hAnsi="Verdana"/>
          <w:sz w:val="16"/>
          <w:szCs w:val="16"/>
          <w:lang w:val="nl-NL"/>
        </w:rPr>
        <w:t>Figuur 1</w:t>
      </w:r>
      <w:r w:rsidR="00A364E0" w:rsidRPr="00213E41">
        <w:rPr>
          <w:rFonts w:ascii="Verdana" w:hAnsi="Verdana"/>
          <w:sz w:val="16"/>
          <w:szCs w:val="16"/>
          <w:lang w:val="nl-NL"/>
        </w:rPr>
        <w:t xml:space="preserve"> Tinto’s verklarende model over drop out in hoger onderwijs</w:t>
      </w:r>
      <w:r w:rsidR="00213E41" w:rsidRPr="00213E41">
        <w:rPr>
          <w:rFonts w:ascii="Verdana" w:hAnsi="Verdana"/>
          <w:sz w:val="16"/>
          <w:szCs w:val="16"/>
          <w:lang w:val="nl-NL"/>
        </w:rPr>
        <w:t xml:space="preserve">. </w:t>
      </w:r>
      <w:r w:rsidR="00213E41" w:rsidRPr="00213E41">
        <w:rPr>
          <w:rFonts w:ascii="Verdana" w:hAnsi="Verdana"/>
          <w:sz w:val="16"/>
          <w:szCs w:val="16"/>
          <w:lang w:val="en-US"/>
        </w:rPr>
        <w:t>Overgenomen van Dropout from higher education: a theoretical synt</w:t>
      </w:r>
      <w:r w:rsidR="0088493C">
        <w:rPr>
          <w:rFonts w:ascii="Verdana" w:hAnsi="Verdana"/>
          <w:sz w:val="16"/>
          <w:szCs w:val="16"/>
          <w:lang w:val="en-US"/>
        </w:rPr>
        <w:t>h</w:t>
      </w:r>
      <w:r w:rsidR="00213E41" w:rsidRPr="00213E41">
        <w:rPr>
          <w:rFonts w:ascii="Verdana" w:hAnsi="Verdana"/>
          <w:sz w:val="16"/>
          <w:szCs w:val="16"/>
          <w:lang w:val="en-US"/>
        </w:rPr>
        <w:t xml:space="preserve">esis of recent research, door </w:t>
      </w:r>
      <w:r w:rsidRPr="00213E41">
        <w:rPr>
          <w:rFonts w:ascii="Verdana" w:hAnsi="Verdana"/>
          <w:sz w:val="16"/>
          <w:szCs w:val="16"/>
          <w:lang w:val="en-US"/>
        </w:rPr>
        <w:t>Tinto,</w:t>
      </w:r>
      <w:r w:rsidR="00213E41" w:rsidRPr="00213E41">
        <w:rPr>
          <w:rFonts w:ascii="Verdana" w:hAnsi="Verdana"/>
          <w:sz w:val="16"/>
          <w:szCs w:val="16"/>
          <w:lang w:val="en-US"/>
        </w:rPr>
        <w:t xml:space="preserve"> V., 1975</w:t>
      </w:r>
      <w:r w:rsidR="00213E41" w:rsidRPr="00213E41">
        <w:rPr>
          <w:rFonts w:ascii="Verdana" w:hAnsi="Verdana"/>
          <w:i/>
          <w:sz w:val="16"/>
          <w:szCs w:val="16"/>
          <w:lang w:val="en-US"/>
        </w:rPr>
        <w:t xml:space="preserve">, </w:t>
      </w:r>
      <w:r w:rsidR="00A364E0" w:rsidRPr="00213E41">
        <w:rPr>
          <w:rFonts w:ascii="Verdana" w:hAnsi="Verdana"/>
          <w:i/>
          <w:sz w:val="16"/>
          <w:szCs w:val="16"/>
          <w:lang w:val="en-US"/>
        </w:rPr>
        <w:t xml:space="preserve"> Review of educational Research, 45</w:t>
      </w:r>
      <w:r w:rsidR="00A364E0" w:rsidRPr="00213E41">
        <w:rPr>
          <w:rFonts w:ascii="Verdana" w:hAnsi="Verdana"/>
          <w:sz w:val="16"/>
          <w:szCs w:val="16"/>
          <w:lang w:val="en-US"/>
        </w:rPr>
        <w:t xml:space="preserve"> (1), 89-125.</w:t>
      </w:r>
    </w:p>
    <w:p w14:paraId="52360528" w14:textId="77777777" w:rsidR="00A364E0" w:rsidRPr="00213E41" w:rsidRDefault="00A364E0" w:rsidP="00A364E0">
      <w:pPr>
        <w:pStyle w:val="Plattetekst"/>
        <w:spacing w:after="0" w:line="360" w:lineRule="auto"/>
        <w:ind w:firstLine="0"/>
        <w:jc w:val="right"/>
        <w:rPr>
          <w:rFonts w:ascii="Verdana" w:hAnsi="Verdana"/>
          <w:sz w:val="18"/>
          <w:szCs w:val="18"/>
          <w:lang w:val="en-US"/>
        </w:rPr>
      </w:pPr>
    </w:p>
    <w:p w14:paraId="41330CD7" w14:textId="77777777" w:rsidR="00A364E0" w:rsidRPr="00213E41" w:rsidRDefault="00A364E0" w:rsidP="00E16F22">
      <w:pPr>
        <w:pStyle w:val="Plattetekst"/>
        <w:spacing w:after="0" w:line="360" w:lineRule="auto"/>
        <w:ind w:firstLine="0"/>
        <w:rPr>
          <w:rFonts w:ascii="Verdana" w:hAnsi="Verdana"/>
          <w:sz w:val="18"/>
          <w:szCs w:val="18"/>
          <w:lang w:val="en-US"/>
        </w:rPr>
      </w:pPr>
    </w:p>
    <w:p w14:paraId="508C9829" w14:textId="4E6AA5A8" w:rsidR="000D6EAA" w:rsidRDefault="000D6EAA" w:rsidP="00E16F22">
      <w:pPr>
        <w:pStyle w:val="Plattetekst"/>
        <w:spacing w:after="0" w:line="360" w:lineRule="auto"/>
        <w:ind w:firstLine="0"/>
        <w:rPr>
          <w:rFonts w:ascii="Verdana" w:hAnsi="Verdana"/>
          <w:sz w:val="18"/>
          <w:szCs w:val="18"/>
          <w:lang w:val="nl-NL"/>
        </w:rPr>
      </w:pPr>
      <w:r>
        <w:rPr>
          <w:rFonts w:ascii="Verdana" w:hAnsi="Verdana"/>
          <w:sz w:val="18"/>
          <w:szCs w:val="18"/>
          <w:lang w:val="nl-NL"/>
        </w:rPr>
        <w:lastRenderedPageBreak/>
        <w:t>K</w:t>
      </w:r>
      <w:r w:rsidRPr="009D7CCC">
        <w:rPr>
          <w:rFonts w:ascii="Verdana" w:hAnsi="Verdana"/>
          <w:sz w:val="18"/>
          <w:szCs w:val="18"/>
          <w:lang w:val="nl-NL"/>
        </w:rPr>
        <w:t>enmerken bij aanvang van de studie (familiale achtergrond, vaardigheden en mogelijkheden en eerdere opleiding), sociale en academische integratie</w:t>
      </w:r>
      <w:r w:rsidRPr="00E47634">
        <w:rPr>
          <w:rFonts w:ascii="Verdana" w:hAnsi="Verdana"/>
          <w:sz w:val="18"/>
          <w:szCs w:val="18"/>
          <w:lang w:val="nl-NL"/>
        </w:rPr>
        <w:t>, initiële en tussentijdse betrokkenheid</w:t>
      </w:r>
      <w:r w:rsidRPr="009D7CCC">
        <w:rPr>
          <w:rFonts w:ascii="Verdana" w:hAnsi="Verdana"/>
          <w:sz w:val="18"/>
          <w:szCs w:val="18"/>
          <w:lang w:val="nl-NL"/>
        </w:rPr>
        <w:t xml:space="preserve"> en een duidelijk doel hebben met het diploma</w:t>
      </w:r>
      <w:r w:rsidR="00134A1C">
        <w:rPr>
          <w:rFonts w:ascii="Verdana" w:hAnsi="Verdana"/>
          <w:sz w:val="18"/>
          <w:szCs w:val="18"/>
          <w:lang w:val="nl-NL"/>
        </w:rPr>
        <w:t>,</w:t>
      </w:r>
      <w:r>
        <w:rPr>
          <w:rFonts w:ascii="Verdana" w:hAnsi="Verdana"/>
          <w:sz w:val="18"/>
          <w:szCs w:val="18"/>
          <w:lang w:val="nl-NL"/>
        </w:rPr>
        <w:t xml:space="preserve"> zijn beïnvloedende factoren in de volharding van een studie</w:t>
      </w:r>
      <w:r w:rsidRPr="009D7CCC">
        <w:rPr>
          <w:rFonts w:ascii="Verdana" w:hAnsi="Verdana"/>
          <w:sz w:val="18"/>
          <w:szCs w:val="18"/>
          <w:lang w:val="nl-NL"/>
        </w:rPr>
        <w:t xml:space="preserve">. </w:t>
      </w:r>
    </w:p>
    <w:p w14:paraId="251AA79C" w14:textId="77777777" w:rsidR="00201381" w:rsidRDefault="001146A3" w:rsidP="001146A3">
      <w:pPr>
        <w:pStyle w:val="Plattetekst"/>
        <w:spacing w:line="360" w:lineRule="auto"/>
        <w:ind w:firstLine="0"/>
        <w:rPr>
          <w:rFonts w:ascii="Verdana" w:hAnsi="Verdana"/>
          <w:sz w:val="18"/>
          <w:szCs w:val="18"/>
          <w:lang w:val="nl-NL"/>
        </w:rPr>
      </w:pPr>
      <w:r>
        <w:rPr>
          <w:rFonts w:ascii="Verdana" w:hAnsi="Verdana"/>
          <w:sz w:val="18"/>
          <w:szCs w:val="18"/>
          <w:lang w:val="nl-NL"/>
        </w:rPr>
        <w:t>De</w:t>
      </w:r>
      <w:r w:rsidR="006A4384">
        <w:rPr>
          <w:rFonts w:ascii="Verdana" w:hAnsi="Verdana"/>
          <w:sz w:val="18"/>
          <w:szCs w:val="18"/>
          <w:lang w:val="nl-NL"/>
        </w:rPr>
        <w:t xml:space="preserve"> academische </w:t>
      </w:r>
      <w:r>
        <w:rPr>
          <w:rFonts w:ascii="Verdana" w:hAnsi="Verdana"/>
          <w:sz w:val="18"/>
          <w:szCs w:val="18"/>
          <w:lang w:val="nl-NL"/>
        </w:rPr>
        <w:t xml:space="preserve">en sociale </w:t>
      </w:r>
      <w:r w:rsidR="006A4384">
        <w:rPr>
          <w:rFonts w:ascii="Verdana" w:hAnsi="Verdana"/>
          <w:sz w:val="18"/>
          <w:szCs w:val="18"/>
          <w:lang w:val="nl-NL"/>
        </w:rPr>
        <w:t>integrat</w:t>
      </w:r>
      <w:r>
        <w:rPr>
          <w:rFonts w:ascii="Verdana" w:hAnsi="Verdana"/>
          <w:sz w:val="18"/>
          <w:szCs w:val="18"/>
          <w:lang w:val="nl-NL"/>
        </w:rPr>
        <w:t>ie zijn van groot</w:t>
      </w:r>
      <w:r w:rsidR="00E51DE4">
        <w:rPr>
          <w:rFonts w:ascii="Verdana" w:hAnsi="Verdana"/>
          <w:sz w:val="18"/>
          <w:szCs w:val="18"/>
          <w:lang w:val="nl-NL"/>
        </w:rPr>
        <w:t xml:space="preserve"> </w:t>
      </w:r>
      <w:r w:rsidR="00AE1005">
        <w:rPr>
          <w:rFonts w:ascii="Verdana" w:hAnsi="Verdana"/>
          <w:sz w:val="18"/>
          <w:szCs w:val="18"/>
          <w:lang w:val="nl-NL"/>
        </w:rPr>
        <w:t xml:space="preserve">belang </w:t>
      </w:r>
      <w:r w:rsidR="00E51DE4">
        <w:rPr>
          <w:rFonts w:ascii="Verdana" w:hAnsi="Verdana"/>
          <w:sz w:val="18"/>
          <w:szCs w:val="18"/>
          <w:lang w:val="nl-NL"/>
        </w:rPr>
        <w:t>in het model.</w:t>
      </w:r>
      <w:r w:rsidR="00E51DE4" w:rsidRPr="00E51DE4">
        <w:rPr>
          <w:rFonts w:ascii="Verdana" w:hAnsi="Verdana"/>
          <w:sz w:val="18"/>
          <w:szCs w:val="18"/>
          <w:lang w:val="nl-NL"/>
        </w:rPr>
        <w:t xml:space="preserve"> Er is sprake </w:t>
      </w:r>
      <w:r w:rsidR="00E51DE4">
        <w:rPr>
          <w:rFonts w:ascii="Verdana" w:hAnsi="Verdana"/>
          <w:sz w:val="18"/>
          <w:szCs w:val="18"/>
          <w:lang w:val="nl-NL"/>
        </w:rPr>
        <w:t>van academische</w:t>
      </w:r>
      <w:r w:rsidR="00E51DE4" w:rsidRPr="00E51DE4">
        <w:rPr>
          <w:rFonts w:ascii="Verdana" w:hAnsi="Verdana"/>
          <w:sz w:val="18"/>
          <w:szCs w:val="18"/>
          <w:lang w:val="nl-NL"/>
        </w:rPr>
        <w:t xml:space="preserve"> integratie wanneer studenten zich bet</w:t>
      </w:r>
      <w:r w:rsidR="00201381">
        <w:rPr>
          <w:rFonts w:ascii="Verdana" w:hAnsi="Verdana"/>
          <w:sz w:val="18"/>
          <w:szCs w:val="18"/>
          <w:lang w:val="nl-NL"/>
        </w:rPr>
        <w:t>rokken voelen bij hun studie;</w:t>
      </w:r>
      <w:r w:rsidR="00E51DE4">
        <w:rPr>
          <w:rFonts w:ascii="Verdana" w:hAnsi="Verdana"/>
          <w:sz w:val="18"/>
          <w:szCs w:val="18"/>
          <w:lang w:val="nl-NL"/>
        </w:rPr>
        <w:t xml:space="preserve"> </w:t>
      </w:r>
      <w:r w:rsidR="00E51DE4" w:rsidRPr="00E51DE4">
        <w:rPr>
          <w:rFonts w:ascii="Verdana" w:hAnsi="Verdana"/>
          <w:sz w:val="18"/>
          <w:szCs w:val="18"/>
          <w:lang w:val="nl-NL"/>
        </w:rPr>
        <w:t>leergierig en gemotiveerd zijn om zich steeds verder in hun vakgebied te</w:t>
      </w:r>
      <w:r w:rsidR="00E51DE4">
        <w:rPr>
          <w:rFonts w:ascii="Verdana" w:hAnsi="Verdana"/>
          <w:sz w:val="18"/>
          <w:szCs w:val="18"/>
          <w:lang w:val="nl-NL"/>
        </w:rPr>
        <w:t xml:space="preserve"> </w:t>
      </w:r>
      <w:r w:rsidR="00E51DE4" w:rsidRPr="00E51DE4">
        <w:rPr>
          <w:rFonts w:ascii="Verdana" w:hAnsi="Verdana"/>
          <w:sz w:val="18"/>
          <w:szCs w:val="18"/>
          <w:lang w:val="nl-NL"/>
        </w:rPr>
        <w:t>bekwamen</w:t>
      </w:r>
      <w:r>
        <w:rPr>
          <w:rFonts w:ascii="Verdana" w:hAnsi="Verdana"/>
          <w:sz w:val="18"/>
          <w:szCs w:val="18"/>
          <w:lang w:val="nl-NL"/>
        </w:rPr>
        <w:t>.</w:t>
      </w:r>
      <w:r w:rsidR="00E51DE4">
        <w:rPr>
          <w:rFonts w:ascii="Verdana" w:hAnsi="Verdana"/>
          <w:sz w:val="18"/>
          <w:szCs w:val="18"/>
          <w:lang w:val="nl-NL"/>
        </w:rPr>
        <w:t xml:space="preserve"> Het verwijst naar het vakinh</w:t>
      </w:r>
      <w:r w:rsidR="00201381">
        <w:rPr>
          <w:rFonts w:ascii="Verdana" w:hAnsi="Verdana"/>
          <w:sz w:val="18"/>
          <w:szCs w:val="18"/>
          <w:lang w:val="nl-NL"/>
        </w:rPr>
        <w:t>oudelijke leerproces. Do</w:t>
      </w:r>
      <w:r w:rsidR="00E51DE4">
        <w:rPr>
          <w:rFonts w:ascii="Verdana" w:hAnsi="Verdana"/>
          <w:sz w:val="18"/>
          <w:szCs w:val="18"/>
          <w:lang w:val="nl-NL"/>
        </w:rPr>
        <w:t>centen kunnen hierbij helpen door studenten</w:t>
      </w:r>
      <w:r w:rsidR="00E51DE4" w:rsidRPr="00E51DE4">
        <w:rPr>
          <w:rFonts w:ascii="Verdana" w:hAnsi="Verdana"/>
          <w:sz w:val="18"/>
          <w:szCs w:val="18"/>
          <w:lang w:val="nl-NL"/>
        </w:rPr>
        <w:t xml:space="preserve"> </w:t>
      </w:r>
      <w:r w:rsidR="00E51DE4">
        <w:rPr>
          <w:rFonts w:ascii="Verdana" w:hAnsi="Verdana"/>
          <w:sz w:val="18"/>
          <w:szCs w:val="18"/>
          <w:lang w:val="nl-NL"/>
        </w:rPr>
        <w:t xml:space="preserve">te motiveren en door </w:t>
      </w:r>
      <w:r w:rsidR="00E51DE4" w:rsidRPr="00E51DE4">
        <w:rPr>
          <w:rFonts w:ascii="Verdana" w:hAnsi="Verdana"/>
          <w:sz w:val="18"/>
          <w:szCs w:val="18"/>
          <w:lang w:val="nl-NL"/>
        </w:rPr>
        <w:t>zich laagdrempel</w:t>
      </w:r>
      <w:r w:rsidR="00E51DE4">
        <w:rPr>
          <w:rFonts w:ascii="Verdana" w:hAnsi="Verdana"/>
          <w:sz w:val="18"/>
          <w:szCs w:val="18"/>
          <w:lang w:val="nl-NL"/>
        </w:rPr>
        <w:t>ig op te stellen om adviezen en uitleg te geven</w:t>
      </w:r>
      <w:r>
        <w:rPr>
          <w:rFonts w:ascii="Verdana" w:hAnsi="Verdana"/>
          <w:sz w:val="18"/>
          <w:szCs w:val="18"/>
          <w:lang w:val="nl-NL"/>
        </w:rPr>
        <w:t xml:space="preserve"> (Wolff,2013)</w:t>
      </w:r>
      <w:r w:rsidR="00E51DE4">
        <w:rPr>
          <w:rFonts w:ascii="Verdana" w:hAnsi="Verdana"/>
          <w:sz w:val="18"/>
          <w:szCs w:val="18"/>
          <w:lang w:val="nl-NL"/>
        </w:rPr>
        <w:t>.</w:t>
      </w:r>
      <w:r w:rsidRPr="001146A3">
        <w:rPr>
          <w:rFonts w:ascii="Verdana" w:hAnsi="Verdana"/>
          <w:sz w:val="18"/>
          <w:szCs w:val="18"/>
          <w:lang w:val="nl-NL"/>
        </w:rPr>
        <w:t xml:space="preserve"> </w:t>
      </w:r>
      <w:r>
        <w:rPr>
          <w:rFonts w:ascii="Verdana" w:hAnsi="Verdana"/>
          <w:sz w:val="18"/>
          <w:szCs w:val="18"/>
          <w:lang w:val="nl-NL"/>
        </w:rPr>
        <w:t>Academisch goed geïntegreerde studenten hebben een grote binding met de instelling</w:t>
      </w:r>
      <w:r w:rsidR="00AE1005">
        <w:rPr>
          <w:rFonts w:ascii="Verdana" w:hAnsi="Verdana"/>
          <w:sz w:val="18"/>
          <w:szCs w:val="18"/>
          <w:lang w:val="nl-NL"/>
        </w:rPr>
        <w:t xml:space="preserve"> (Van Onzenoort,2010)</w:t>
      </w:r>
      <w:r w:rsidRPr="00E51DE4">
        <w:rPr>
          <w:rFonts w:ascii="Verdana" w:hAnsi="Verdana"/>
          <w:sz w:val="18"/>
          <w:szCs w:val="18"/>
          <w:lang w:val="nl-NL"/>
        </w:rPr>
        <w:t>.</w:t>
      </w:r>
      <w:r>
        <w:rPr>
          <w:rFonts w:ascii="Verdana" w:hAnsi="Verdana"/>
          <w:sz w:val="18"/>
          <w:szCs w:val="18"/>
          <w:lang w:val="nl-NL"/>
        </w:rPr>
        <w:t xml:space="preserve"> Sociale integratie verwijst naar contacten los van het vakinhoudelijke bijvoorbeeld het maken van vrienden. S</w:t>
      </w:r>
      <w:r w:rsidR="000D6EAA">
        <w:rPr>
          <w:rFonts w:ascii="Verdana" w:hAnsi="Verdana"/>
          <w:sz w:val="18"/>
          <w:szCs w:val="18"/>
          <w:lang w:val="nl-NL"/>
        </w:rPr>
        <w:t>ociaal geï</w:t>
      </w:r>
      <w:r w:rsidR="006A4384">
        <w:rPr>
          <w:rFonts w:ascii="Verdana" w:hAnsi="Verdana"/>
          <w:sz w:val="18"/>
          <w:szCs w:val="18"/>
          <w:lang w:val="nl-NL"/>
        </w:rPr>
        <w:t>ntegreerde studen</w:t>
      </w:r>
      <w:r w:rsidR="00F21411">
        <w:rPr>
          <w:rFonts w:ascii="Verdana" w:hAnsi="Verdana"/>
          <w:sz w:val="18"/>
          <w:szCs w:val="18"/>
          <w:lang w:val="nl-NL"/>
        </w:rPr>
        <w:t xml:space="preserve">ten voelen zich </w:t>
      </w:r>
      <w:r>
        <w:rPr>
          <w:rFonts w:ascii="Verdana" w:hAnsi="Verdana"/>
          <w:sz w:val="18"/>
          <w:szCs w:val="18"/>
          <w:lang w:val="nl-NL"/>
        </w:rPr>
        <w:t xml:space="preserve">sneller </w:t>
      </w:r>
      <w:r w:rsidR="00F21411">
        <w:rPr>
          <w:rFonts w:ascii="Verdana" w:hAnsi="Verdana"/>
          <w:sz w:val="18"/>
          <w:szCs w:val="18"/>
          <w:lang w:val="nl-NL"/>
        </w:rPr>
        <w:t>verbonden met de doelen</w:t>
      </w:r>
      <w:r w:rsidR="006A4384">
        <w:rPr>
          <w:rFonts w:ascii="Verdana" w:hAnsi="Verdana"/>
          <w:sz w:val="18"/>
          <w:szCs w:val="18"/>
          <w:lang w:val="nl-NL"/>
        </w:rPr>
        <w:t xml:space="preserve"> van de</w:t>
      </w:r>
      <w:r w:rsidR="00201381">
        <w:rPr>
          <w:rFonts w:ascii="Verdana" w:hAnsi="Verdana"/>
          <w:sz w:val="18"/>
          <w:szCs w:val="18"/>
          <w:lang w:val="nl-NL"/>
        </w:rPr>
        <w:t xml:space="preserve"> studie</w:t>
      </w:r>
      <w:r w:rsidR="006A4384">
        <w:rPr>
          <w:rFonts w:ascii="Verdana" w:hAnsi="Verdana"/>
          <w:sz w:val="18"/>
          <w:szCs w:val="18"/>
          <w:lang w:val="nl-NL"/>
        </w:rPr>
        <w:t>.</w:t>
      </w:r>
      <w:r w:rsidR="000D6EAA">
        <w:rPr>
          <w:rFonts w:ascii="Verdana" w:hAnsi="Verdana"/>
          <w:sz w:val="18"/>
          <w:szCs w:val="18"/>
          <w:lang w:val="nl-NL"/>
        </w:rPr>
        <w:t xml:space="preserve"> Betrokkenheid op de doelen en de instelling doen de kansen op uitval verminderen. Uiteraard is er interactie tussen academische en sociale i</w:t>
      </w:r>
      <w:r w:rsidR="00C508FB">
        <w:rPr>
          <w:rFonts w:ascii="Verdana" w:hAnsi="Verdana"/>
          <w:sz w:val="18"/>
          <w:szCs w:val="18"/>
          <w:lang w:val="nl-NL"/>
        </w:rPr>
        <w:t>ntegratie (Van Onzenoort,2010).</w:t>
      </w:r>
      <w:r w:rsidR="003A03AB">
        <w:rPr>
          <w:rFonts w:ascii="Verdana" w:hAnsi="Verdana"/>
          <w:sz w:val="18"/>
          <w:szCs w:val="18"/>
          <w:lang w:val="nl-NL"/>
        </w:rPr>
        <w:t xml:space="preserve"> </w:t>
      </w:r>
    </w:p>
    <w:p w14:paraId="7DE8E023" w14:textId="6D3D9866" w:rsidR="00F21411" w:rsidRDefault="003A03AB" w:rsidP="001146A3">
      <w:pPr>
        <w:pStyle w:val="Plattetekst"/>
        <w:spacing w:line="360" w:lineRule="auto"/>
        <w:ind w:firstLine="0"/>
        <w:rPr>
          <w:rFonts w:ascii="Verdana" w:hAnsi="Verdana"/>
          <w:sz w:val="18"/>
          <w:szCs w:val="18"/>
          <w:lang w:val="nl-NL"/>
        </w:rPr>
      </w:pPr>
      <w:r>
        <w:rPr>
          <w:rFonts w:ascii="Verdana" w:hAnsi="Verdana"/>
          <w:sz w:val="18"/>
          <w:szCs w:val="18"/>
          <w:lang w:val="nl-NL"/>
        </w:rPr>
        <w:t>Doorheen de jaren is Tinto verder gegaan met onderzoek over studentenretentie en deze studie heeft zijn resultaten opgehangen aan het werk geleverd in 2006-2007 en gaat verder op de kernconcepten van het initiële model. In de onderstaande figuur</w:t>
      </w:r>
      <w:r w:rsidR="00AE1005">
        <w:rPr>
          <w:rFonts w:ascii="Verdana" w:hAnsi="Verdana"/>
          <w:sz w:val="18"/>
          <w:szCs w:val="18"/>
          <w:lang w:val="nl-NL"/>
        </w:rPr>
        <w:t xml:space="preserve"> </w:t>
      </w:r>
      <w:r>
        <w:rPr>
          <w:rFonts w:ascii="Verdana" w:hAnsi="Verdana"/>
          <w:sz w:val="18"/>
          <w:szCs w:val="18"/>
          <w:lang w:val="nl-NL"/>
        </w:rPr>
        <w:t>(</w:t>
      </w:r>
      <w:r w:rsidR="00201381">
        <w:rPr>
          <w:rFonts w:ascii="Verdana" w:hAnsi="Verdana"/>
          <w:sz w:val="18"/>
          <w:szCs w:val="18"/>
          <w:lang w:val="nl-NL"/>
        </w:rPr>
        <w:t xml:space="preserve">Ferell &amp; Decraene, 2016) is te zien </w:t>
      </w:r>
      <w:r>
        <w:rPr>
          <w:rFonts w:ascii="Verdana" w:hAnsi="Verdana"/>
          <w:sz w:val="18"/>
          <w:szCs w:val="18"/>
          <w:lang w:val="nl-NL"/>
        </w:rPr>
        <w:t>dat</w:t>
      </w:r>
      <w:r w:rsidRPr="009D7CCC">
        <w:rPr>
          <w:rFonts w:ascii="Verdana" w:hAnsi="Verdana"/>
          <w:sz w:val="18"/>
          <w:szCs w:val="18"/>
          <w:lang w:val="nl-NL"/>
        </w:rPr>
        <w:t xml:space="preserve"> het volhouden van </w:t>
      </w:r>
      <w:r>
        <w:rPr>
          <w:rFonts w:ascii="Verdana" w:hAnsi="Verdana"/>
          <w:sz w:val="18"/>
          <w:szCs w:val="18"/>
          <w:lang w:val="nl-NL"/>
        </w:rPr>
        <w:t>studies</w:t>
      </w:r>
      <w:r w:rsidR="00B1496F">
        <w:rPr>
          <w:rFonts w:ascii="Verdana" w:hAnsi="Verdana"/>
          <w:sz w:val="18"/>
          <w:szCs w:val="18"/>
          <w:lang w:val="nl-NL"/>
        </w:rPr>
        <w:t xml:space="preserve"> in het hoger onderwijs</w:t>
      </w:r>
      <w:r>
        <w:rPr>
          <w:rFonts w:ascii="Verdana" w:hAnsi="Verdana"/>
          <w:sz w:val="18"/>
          <w:szCs w:val="18"/>
          <w:lang w:val="nl-NL"/>
        </w:rPr>
        <w:t xml:space="preserve"> </w:t>
      </w:r>
      <w:r w:rsidR="00B1496F">
        <w:rPr>
          <w:rFonts w:ascii="Verdana" w:hAnsi="Verdana"/>
          <w:sz w:val="18"/>
          <w:szCs w:val="18"/>
          <w:lang w:val="nl-NL"/>
        </w:rPr>
        <w:t>en de bijhorende geplande interventies</w:t>
      </w:r>
      <w:r>
        <w:rPr>
          <w:rFonts w:ascii="Verdana" w:hAnsi="Verdana"/>
          <w:sz w:val="18"/>
          <w:szCs w:val="18"/>
          <w:lang w:val="nl-NL"/>
        </w:rPr>
        <w:t xml:space="preserve"> op te delen is in vijf categorieën (zie geplande interventies).</w:t>
      </w:r>
    </w:p>
    <w:p w14:paraId="6E2CE2C0" w14:textId="096B7B94" w:rsidR="00F21411" w:rsidRPr="006A4384" w:rsidRDefault="00F21411" w:rsidP="00E16F22">
      <w:pPr>
        <w:pStyle w:val="Plattetekst"/>
        <w:spacing w:after="0" w:line="360" w:lineRule="auto"/>
        <w:ind w:firstLine="0"/>
        <w:rPr>
          <w:rFonts w:ascii="Verdana" w:hAnsi="Verdana"/>
          <w:sz w:val="18"/>
          <w:szCs w:val="18"/>
          <w:lang w:val="nl-NL"/>
        </w:rPr>
      </w:pPr>
      <w:r>
        <w:rPr>
          <w:noProof/>
          <w:lang w:eastAsia="nl-BE"/>
        </w:rPr>
        <w:drawing>
          <wp:inline distT="0" distB="0" distL="0" distR="0" wp14:anchorId="7B709FE6" wp14:editId="7D486DF4">
            <wp:extent cx="5311140" cy="2846705"/>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658" t="9169" r="20644" b="30173"/>
                    <a:stretch/>
                  </pic:blipFill>
                  <pic:spPr bwMode="auto">
                    <a:xfrm>
                      <a:off x="0" y="0"/>
                      <a:ext cx="5348225" cy="2866582"/>
                    </a:xfrm>
                    <a:prstGeom prst="rect">
                      <a:avLst/>
                    </a:prstGeom>
                    <a:ln>
                      <a:noFill/>
                    </a:ln>
                    <a:extLst>
                      <a:ext uri="{53640926-AAD7-44D8-BBD7-CCE9431645EC}">
                        <a14:shadowObscured xmlns:a14="http://schemas.microsoft.com/office/drawing/2010/main"/>
                      </a:ext>
                    </a:extLst>
                  </pic:spPr>
                </pic:pic>
              </a:graphicData>
            </a:graphic>
          </wp:inline>
        </w:drawing>
      </w:r>
    </w:p>
    <w:p w14:paraId="2B84CE94" w14:textId="4C5FDFF5" w:rsidR="00213E41" w:rsidRPr="00213E41" w:rsidRDefault="00A364E0" w:rsidP="00213E41">
      <w:pPr>
        <w:pStyle w:val="Plattetekst"/>
        <w:spacing w:after="0" w:line="360" w:lineRule="auto"/>
        <w:ind w:firstLine="0"/>
        <w:rPr>
          <w:rFonts w:ascii="Verdana" w:hAnsi="Verdana"/>
          <w:sz w:val="16"/>
          <w:szCs w:val="16"/>
          <w:lang w:val="en-US"/>
        </w:rPr>
      </w:pPr>
      <w:r w:rsidRPr="00213E41">
        <w:rPr>
          <w:rFonts w:ascii="Verdana" w:hAnsi="Verdana"/>
          <w:sz w:val="16"/>
          <w:szCs w:val="16"/>
          <w:lang w:val="nl-NL"/>
        </w:rPr>
        <w:t>Figuur 2: Model voor een stijgende diversiteit in de opleiding verpleegkunde</w:t>
      </w:r>
      <w:r w:rsidR="00213E41" w:rsidRPr="00213E41">
        <w:rPr>
          <w:rFonts w:ascii="Verdana" w:hAnsi="Verdana"/>
          <w:sz w:val="16"/>
          <w:szCs w:val="16"/>
          <w:lang w:val="nl-NL"/>
        </w:rPr>
        <w:t xml:space="preserve">. </w:t>
      </w:r>
      <w:r w:rsidR="00213E41" w:rsidRPr="00213E41">
        <w:rPr>
          <w:rFonts w:ascii="Verdana" w:hAnsi="Verdana"/>
          <w:sz w:val="16"/>
          <w:szCs w:val="16"/>
          <w:lang w:val="en-US"/>
        </w:rPr>
        <w:t>Overgenomen van</w:t>
      </w:r>
      <w:r w:rsidRPr="00213E41">
        <w:rPr>
          <w:rFonts w:ascii="Verdana" w:hAnsi="Verdana"/>
          <w:sz w:val="16"/>
          <w:szCs w:val="16"/>
          <w:lang w:val="en-US"/>
        </w:rPr>
        <w:t xml:space="preserve"> </w:t>
      </w:r>
      <w:r w:rsidR="00213E41" w:rsidRPr="00213E41">
        <w:rPr>
          <w:rFonts w:ascii="Verdana" w:hAnsi="Verdana"/>
          <w:sz w:val="16"/>
          <w:szCs w:val="16"/>
          <w:lang w:val="en-US"/>
        </w:rPr>
        <w:t>S.O.S (Students’ Optimal Succes): A model for institutional action to support minority nursing students, door</w:t>
      </w:r>
      <w:r w:rsidR="00213E41" w:rsidRPr="00213E41">
        <w:rPr>
          <w:rFonts w:ascii="Verdana" w:hAnsi="Verdana"/>
          <w:sz w:val="16"/>
          <w:szCs w:val="16"/>
          <w:lang w:val="en-GB"/>
        </w:rPr>
        <w:t xml:space="preserve"> </w:t>
      </w:r>
      <w:r w:rsidR="00213E41" w:rsidRPr="00213E41">
        <w:rPr>
          <w:rFonts w:ascii="Verdana" w:hAnsi="Verdana"/>
          <w:sz w:val="16"/>
          <w:szCs w:val="16"/>
          <w:lang w:val="en-US"/>
        </w:rPr>
        <w:t>Ferell &amp; Decraene, 2016, Journal of cultural diversity, 23(2), 39-45.</w:t>
      </w:r>
    </w:p>
    <w:p w14:paraId="7044275D" w14:textId="6CE358A1" w:rsidR="00F21411" w:rsidRPr="00213E41" w:rsidRDefault="00F21411" w:rsidP="005969FF">
      <w:pPr>
        <w:pStyle w:val="Plattetekst"/>
        <w:spacing w:after="0" w:line="360" w:lineRule="auto"/>
        <w:ind w:firstLine="0"/>
        <w:rPr>
          <w:rFonts w:ascii="Verdana" w:hAnsi="Verdana"/>
          <w:sz w:val="18"/>
          <w:szCs w:val="18"/>
          <w:lang w:val="en-US"/>
        </w:rPr>
      </w:pPr>
    </w:p>
    <w:p w14:paraId="5EA81FBD" w14:textId="11998F64" w:rsidR="009B6C44" w:rsidRPr="003F60A7" w:rsidRDefault="005969FF" w:rsidP="003F60A7">
      <w:pPr>
        <w:tabs>
          <w:tab w:val="left" w:pos="7632"/>
        </w:tabs>
        <w:spacing w:after="240" w:line="360" w:lineRule="auto"/>
        <w:jc w:val="both"/>
        <w:rPr>
          <w:rFonts w:ascii="Verdana" w:hAnsi="Verdana"/>
          <w:sz w:val="18"/>
          <w:szCs w:val="18"/>
        </w:rPr>
      </w:pPr>
      <w:r>
        <w:rPr>
          <w:rFonts w:ascii="Verdana" w:hAnsi="Verdana"/>
          <w:sz w:val="18"/>
          <w:szCs w:val="18"/>
        </w:rPr>
        <w:t>De eerste categorie  betreffen de</w:t>
      </w:r>
      <w:r w:rsidR="0006013F" w:rsidRPr="005969FF">
        <w:rPr>
          <w:rFonts w:ascii="Verdana" w:hAnsi="Verdana"/>
          <w:sz w:val="18"/>
          <w:szCs w:val="18"/>
        </w:rPr>
        <w:t xml:space="preserve"> </w:t>
      </w:r>
      <w:r>
        <w:rPr>
          <w:rFonts w:ascii="Verdana" w:hAnsi="Verdana"/>
          <w:sz w:val="18"/>
          <w:szCs w:val="18"/>
        </w:rPr>
        <w:t>‘</w:t>
      </w:r>
      <w:r w:rsidR="0006013F" w:rsidRPr="005969FF">
        <w:rPr>
          <w:rFonts w:ascii="Verdana" w:hAnsi="Verdana"/>
          <w:sz w:val="18"/>
          <w:szCs w:val="18"/>
        </w:rPr>
        <w:t>inspanningen door</w:t>
      </w:r>
      <w:r w:rsidR="009D7CCC" w:rsidRPr="005969FF">
        <w:rPr>
          <w:rFonts w:ascii="Verdana" w:hAnsi="Verdana"/>
          <w:sz w:val="18"/>
          <w:szCs w:val="18"/>
        </w:rPr>
        <w:t xml:space="preserve"> de instelling</w:t>
      </w:r>
      <w:r>
        <w:rPr>
          <w:rFonts w:ascii="Verdana" w:hAnsi="Verdana"/>
          <w:sz w:val="18"/>
          <w:szCs w:val="18"/>
        </w:rPr>
        <w:t>’.</w:t>
      </w:r>
      <w:r w:rsidR="00F21411">
        <w:rPr>
          <w:rFonts w:ascii="Verdana" w:hAnsi="Verdana"/>
          <w:sz w:val="18"/>
          <w:szCs w:val="18"/>
        </w:rPr>
        <w:t xml:space="preserve"> </w:t>
      </w:r>
      <w:r>
        <w:rPr>
          <w:rFonts w:ascii="Verdana" w:hAnsi="Verdana"/>
          <w:sz w:val="18"/>
          <w:szCs w:val="18"/>
        </w:rPr>
        <w:t>‘</w:t>
      </w:r>
      <w:r w:rsidR="0006013F" w:rsidRPr="005969FF">
        <w:rPr>
          <w:rFonts w:ascii="Verdana" w:hAnsi="Verdana"/>
          <w:sz w:val="18"/>
          <w:szCs w:val="18"/>
        </w:rPr>
        <w:t>Feedback</w:t>
      </w:r>
      <w:r>
        <w:rPr>
          <w:rFonts w:ascii="Verdana" w:hAnsi="Verdana"/>
          <w:sz w:val="18"/>
          <w:szCs w:val="18"/>
        </w:rPr>
        <w:t>’</w:t>
      </w:r>
      <w:r w:rsidR="0006013F" w:rsidRPr="005969FF">
        <w:rPr>
          <w:rFonts w:ascii="Verdana" w:hAnsi="Verdana"/>
          <w:sz w:val="18"/>
          <w:szCs w:val="18"/>
        </w:rPr>
        <w:t xml:space="preserve"> i</w:t>
      </w:r>
      <w:r w:rsidR="0006013F" w:rsidRPr="0006013F">
        <w:rPr>
          <w:rFonts w:ascii="Verdana" w:hAnsi="Verdana"/>
          <w:sz w:val="18"/>
          <w:szCs w:val="18"/>
        </w:rPr>
        <w:t>s de tweede categorie en</w:t>
      </w:r>
      <w:r w:rsidR="0006013F">
        <w:rPr>
          <w:rFonts w:ascii="Verdana" w:hAnsi="Verdana"/>
          <w:sz w:val="18"/>
          <w:szCs w:val="18"/>
        </w:rPr>
        <w:t xml:space="preserve"> gaat over </w:t>
      </w:r>
      <w:r w:rsidR="009D7CCC" w:rsidRPr="009D7CCC">
        <w:rPr>
          <w:rFonts w:ascii="Verdana" w:hAnsi="Verdana"/>
          <w:sz w:val="18"/>
          <w:szCs w:val="18"/>
        </w:rPr>
        <w:t>specifieke informatie of uitleg door de instelling gerelateerd aan de lessen o</w:t>
      </w:r>
      <w:r w:rsidR="0006013F">
        <w:rPr>
          <w:rFonts w:ascii="Verdana" w:hAnsi="Verdana"/>
          <w:sz w:val="18"/>
          <w:szCs w:val="18"/>
        </w:rPr>
        <w:t xml:space="preserve">f hulp bij de examens. </w:t>
      </w:r>
      <w:r>
        <w:rPr>
          <w:rFonts w:ascii="Verdana" w:hAnsi="Verdana"/>
          <w:sz w:val="18"/>
          <w:szCs w:val="18"/>
        </w:rPr>
        <w:t>De</w:t>
      </w:r>
      <w:r w:rsidR="003C7910" w:rsidRPr="003C7910">
        <w:rPr>
          <w:rFonts w:ascii="Verdana" w:hAnsi="Verdana"/>
          <w:sz w:val="18"/>
          <w:szCs w:val="18"/>
        </w:rPr>
        <w:t xml:space="preserve"> </w:t>
      </w:r>
      <w:r>
        <w:rPr>
          <w:rFonts w:ascii="Verdana" w:hAnsi="Verdana"/>
          <w:sz w:val="18"/>
          <w:szCs w:val="18"/>
        </w:rPr>
        <w:t xml:space="preserve">volgende </w:t>
      </w:r>
      <w:r w:rsidR="003C7910" w:rsidRPr="003C7910">
        <w:rPr>
          <w:rFonts w:ascii="Verdana" w:hAnsi="Verdana"/>
          <w:sz w:val="18"/>
          <w:szCs w:val="18"/>
        </w:rPr>
        <w:t xml:space="preserve">categorie </w:t>
      </w:r>
      <w:r>
        <w:rPr>
          <w:rFonts w:ascii="Verdana" w:hAnsi="Verdana"/>
          <w:sz w:val="18"/>
          <w:szCs w:val="18"/>
        </w:rPr>
        <w:t xml:space="preserve">‘communicatie over verwachtingen’ </w:t>
      </w:r>
      <w:r w:rsidR="00F56175" w:rsidRPr="003C7910">
        <w:rPr>
          <w:rFonts w:ascii="Verdana" w:hAnsi="Verdana"/>
          <w:sz w:val="18"/>
          <w:szCs w:val="18"/>
        </w:rPr>
        <w:t>vertoon</w:t>
      </w:r>
      <w:r w:rsidR="00F56175">
        <w:rPr>
          <w:rFonts w:ascii="Verdana" w:hAnsi="Verdana"/>
          <w:sz w:val="18"/>
          <w:szCs w:val="18"/>
        </w:rPr>
        <w:t>t</w:t>
      </w:r>
      <w:r w:rsidR="00F56175" w:rsidRPr="003C7910">
        <w:rPr>
          <w:rFonts w:ascii="Verdana" w:hAnsi="Verdana"/>
          <w:sz w:val="18"/>
          <w:szCs w:val="18"/>
        </w:rPr>
        <w:t xml:space="preserve"> </w:t>
      </w:r>
      <w:r w:rsidR="003C7910" w:rsidRPr="003C7910">
        <w:rPr>
          <w:rFonts w:ascii="Verdana" w:hAnsi="Verdana"/>
          <w:sz w:val="18"/>
          <w:szCs w:val="18"/>
        </w:rPr>
        <w:t>een sterke ove</w:t>
      </w:r>
      <w:r w:rsidR="0065411E">
        <w:rPr>
          <w:rFonts w:ascii="Verdana" w:hAnsi="Verdana"/>
          <w:sz w:val="18"/>
          <w:szCs w:val="18"/>
        </w:rPr>
        <w:t xml:space="preserve">rlap met de voorgaande, maar </w:t>
      </w:r>
      <w:r w:rsidR="003C7910" w:rsidRPr="003C7910">
        <w:rPr>
          <w:rFonts w:ascii="Verdana" w:hAnsi="Verdana"/>
          <w:sz w:val="18"/>
          <w:szCs w:val="18"/>
        </w:rPr>
        <w:t>is geconce</w:t>
      </w:r>
      <w:r w:rsidR="0065411E">
        <w:rPr>
          <w:rFonts w:ascii="Verdana" w:hAnsi="Verdana"/>
          <w:sz w:val="18"/>
          <w:szCs w:val="18"/>
        </w:rPr>
        <w:t>n</w:t>
      </w:r>
      <w:r w:rsidR="003C7910" w:rsidRPr="003C7910">
        <w:rPr>
          <w:rFonts w:ascii="Verdana" w:hAnsi="Verdana"/>
          <w:sz w:val="18"/>
          <w:szCs w:val="18"/>
        </w:rPr>
        <w:t>treer</w:t>
      </w:r>
      <w:r w:rsidR="0065411E">
        <w:rPr>
          <w:rFonts w:ascii="Verdana" w:hAnsi="Verdana"/>
          <w:sz w:val="18"/>
          <w:szCs w:val="18"/>
        </w:rPr>
        <w:t>d op de verwachtingen van stude</w:t>
      </w:r>
      <w:r w:rsidR="003C7910" w:rsidRPr="003C7910">
        <w:rPr>
          <w:rFonts w:ascii="Verdana" w:hAnsi="Verdana"/>
          <w:sz w:val="18"/>
          <w:szCs w:val="18"/>
        </w:rPr>
        <w:t>n</w:t>
      </w:r>
      <w:r w:rsidR="0065411E">
        <w:rPr>
          <w:rFonts w:ascii="Verdana" w:hAnsi="Verdana"/>
          <w:sz w:val="18"/>
          <w:szCs w:val="18"/>
        </w:rPr>
        <w:t>t</w:t>
      </w:r>
      <w:r w:rsidR="003C7910" w:rsidRPr="003C7910">
        <w:rPr>
          <w:rFonts w:ascii="Verdana" w:hAnsi="Verdana"/>
          <w:sz w:val="18"/>
          <w:szCs w:val="18"/>
        </w:rPr>
        <w:t xml:space="preserve">en in voorbereiding </w:t>
      </w:r>
      <w:r w:rsidR="00F56175">
        <w:rPr>
          <w:rFonts w:ascii="Verdana" w:hAnsi="Verdana"/>
          <w:sz w:val="18"/>
          <w:szCs w:val="18"/>
        </w:rPr>
        <w:t>op</w:t>
      </w:r>
      <w:r w:rsidR="00F56175" w:rsidRPr="003C7910">
        <w:rPr>
          <w:rFonts w:ascii="Verdana" w:hAnsi="Verdana"/>
          <w:sz w:val="18"/>
          <w:szCs w:val="18"/>
        </w:rPr>
        <w:t xml:space="preserve"> </w:t>
      </w:r>
      <w:r w:rsidR="003C7910" w:rsidRPr="003C7910">
        <w:rPr>
          <w:rFonts w:ascii="Verdana" w:hAnsi="Verdana"/>
          <w:sz w:val="18"/>
          <w:szCs w:val="18"/>
        </w:rPr>
        <w:t>het slagen voor de studie.</w:t>
      </w:r>
      <w:r w:rsidR="00F21411">
        <w:rPr>
          <w:rFonts w:ascii="Verdana" w:hAnsi="Verdana"/>
          <w:sz w:val="18"/>
          <w:szCs w:val="18"/>
        </w:rPr>
        <w:t xml:space="preserve"> </w:t>
      </w:r>
      <w:r>
        <w:rPr>
          <w:rFonts w:ascii="Verdana" w:hAnsi="Verdana"/>
          <w:sz w:val="18"/>
          <w:szCs w:val="18"/>
        </w:rPr>
        <w:t>De vierde categorie gaat over ‘b</w:t>
      </w:r>
      <w:r w:rsidR="009D7CCC" w:rsidRPr="009D7CCC">
        <w:rPr>
          <w:rFonts w:ascii="Verdana" w:hAnsi="Verdana"/>
          <w:sz w:val="18"/>
          <w:szCs w:val="18"/>
        </w:rPr>
        <w:t>etrokkenheid</w:t>
      </w:r>
      <w:r>
        <w:rPr>
          <w:rFonts w:ascii="Verdana" w:hAnsi="Verdana"/>
          <w:sz w:val="18"/>
          <w:szCs w:val="18"/>
        </w:rPr>
        <w:t>’</w:t>
      </w:r>
      <w:r w:rsidR="009D7CCC" w:rsidRPr="009D7CCC">
        <w:rPr>
          <w:rFonts w:ascii="Verdana" w:hAnsi="Verdana"/>
          <w:sz w:val="18"/>
          <w:szCs w:val="18"/>
        </w:rPr>
        <w:t xml:space="preserve"> </w:t>
      </w:r>
      <w:r>
        <w:rPr>
          <w:rFonts w:ascii="Verdana" w:hAnsi="Verdana"/>
          <w:sz w:val="18"/>
          <w:szCs w:val="18"/>
        </w:rPr>
        <w:t xml:space="preserve">en </w:t>
      </w:r>
      <w:r w:rsidR="009D7CCC" w:rsidRPr="009D7CCC">
        <w:rPr>
          <w:rFonts w:ascii="Verdana" w:hAnsi="Verdana"/>
          <w:sz w:val="18"/>
          <w:szCs w:val="18"/>
        </w:rPr>
        <w:t>is een belangrijk aspect in de studie-ervaring</w:t>
      </w:r>
      <w:r w:rsidR="00F21411">
        <w:rPr>
          <w:rFonts w:ascii="Verdana" w:hAnsi="Verdana"/>
          <w:sz w:val="18"/>
          <w:szCs w:val="18"/>
        </w:rPr>
        <w:t>. Zoals eerder opgemerkt werd</w:t>
      </w:r>
      <w:r w:rsidR="003C7910">
        <w:rPr>
          <w:rFonts w:ascii="Verdana" w:hAnsi="Verdana"/>
          <w:sz w:val="18"/>
          <w:szCs w:val="18"/>
        </w:rPr>
        <w:t xml:space="preserve"> is </w:t>
      </w:r>
      <w:r w:rsidR="00134A1C">
        <w:rPr>
          <w:rFonts w:ascii="Verdana" w:hAnsi="Verdana"/>
          <w:sz w:val="18"/>
          <w:szCs w:val="18"/>
        </w:rPr>
        <w:t xml:space="preserve">de kans dat deze studenten hun doelen </w:t>
      </w:r>
      <w:r w:rsidR="00134A1C">
        <w:rPr>
          <w:rFonts w:ascii="Verdana" w:hAnsi="Verdana"/>
          <w:sz w:val="18"/>
          <w:szCs w:val="18"/>
        </w:rPr>
        <w:lastRenderedPageBreak/>
        <w:t>bereiken groter naar mate de</w:t>
      </w:r>
      <w:r w:rsidR="003C7910">
        <w:rPr>
          <w:rFonts w:ascii="Verdana" w:hAnsi="Verdana"/>
          <w:sz w:val="18"/>
          <w:szCs w:val="18"/>
        </w:rPr>
        <w:t xml:space="preserve"> </w:t>
      </w:r>
      <w:r w:rsidR="00134A1C">
        <w:rPr>
          <w:rFonts w:ascii="Verdana" w:hAnsi="Verdana"/>
          <w:sz w:val="18"/>
          <w:szCs w:val="18"/>
        </w:rPr>
        <w:t>hun betrokkenheid groter is</w:t>
      </w:r>
      <w:r w:rsidR="003C7910">
        <w:rPr>
          <w:rFonts w:ascii="Verdana" w:hAnsi="Verdana"/>
          <w:sz w:val="18"/>
          <w:szCs w:val="18"/>
        </w:rPr>
        <w:t>.</w:t>
      </w:r>
      <w:r w:rsidR="0006013F">
        <w:rPr>
          <w:rFonts w:ascii="Verdana" w:hAnsi="Verdana"/>
          <w:sz w:val="18"/>
          <w:szCs w:val="18"/>
        </w:rPr>
        <w:t xml:space="preserve"> </w:t>
      </w:r>
      <w:r>
        <w:rPr>
          <w:rFonts w:ascii="Verdana" w:hAnsi="Verdana"/>
          <w:sz w:val="18"/>
          <w:szCs w:val="18"/>
        </w:rPr>
        <w:t>De vijfde en laatste categorie ‘ondersteuning’</w:t>
      </w:r>
      <w:r w:rsidR="009D7CCC" w:rsidRPr="009D7CCC">
        <w:rPr>
          <w:rFonts w:ascii="Verdana" w:hAnsi="Verdana"/>
          <w:sz w:val="18"/>
          <w:szCs w:val="18"/>
        </w:rPr>
        <w:t xml:space="preserve"> bestaat uit drie perspectieven namelijk</w:t>
      </w:r>
      <w:r w:rsidR="0063754E">
        <w:rPr>
          <w:rFonts w:ascii="Verdana" w:hAnsi="Verdana"/>
          <w:sz w:val="18"/>
          <w:szCs w:val="18"/>
        </w:rPr>
        <w:t xml:space="preserve"> </w:t>
      </w:r>
      <w:r w:rsidR="009D7CCC" w:rsidRPr="009D7CCC">
        <w:rPr>
          <w:rFonts w:ascii="Verdana" w:hAnsi="Verdana"/>
          <w:sz w:val="18"/>
          <w:szCs w:val="18"/>
        </w:rPr>
        <w:t>sociale ondersteuning (</w:t>
      </w:r>
      <w:r w:rsidR="00134A1C">
        <w:rPr>
          <w:rFonts w:ascii="Verdana" w:hAnsi="Verdana"/>
          <w:sz w:val="18"/>
          <w:szCs w:val="18"/>
        </w:rPr>
        <w:t xml:space="preserve">bijvoorbeeld </w:t>
      </w:r>
      <w:r w:rsidR="009D7CCC" w:rsidRPr="009D7CCC">
        <w:rPr>
          <w:rFonts w:ascii="Verdana" w:hAnsi="Verdana"/>
          <w:sz w:val="18"/>
          <w:szCs w:val="18"/>
        </w:rPr>
        <w:t>door vrienden, fami</w:t>
      </w:r>
      <w:r w:rsidR="00BC37DE">
        <w:rPr>
          <w:rFonts w:ascii="Verdana" w:hAnsi="Verdana"/>
          <w:sz w:val="18"/>
          <w:szCs w:val="18"/>
        </w:rPr>
        <w:t>lie, andere s</w:t>
      </w:r>
      <w:r w:rsidR="00AE1005">
        <w:rPr>
          <w:rFonts w:ascii="Verdana" w:hAnsi="Verdana"/>
          <w:sz w:val="18"/>
          <w:szCs w:val="18"/>
        </w:rPr>
        <w:t>tudenten en geloofsovertuiging</w:t>
      </w:r>
      <w:r w:rsidR="009D7CCC" w:rsidRPr="009D7CCC">
        <w:rPr>
          <w:rFonts w:ascii="Verdana" w:hAnsi="Verdana"/>
          <w:sz w:val="18"/>
          <w:szCs w:val="18"/>
        </w:rPr>
        <w:t>),</w:t>
      </w:r>
      <w:r w:rsidR="0063754E">
        <w:rPr>
          <w:rFonts w:ascii="Verdana" w:hAnsi="Verdana"/>
          <w:sz w:val="18"/>
          <w:szCs w:val="18"/>
        </w:rPr>
        <w:t xml:space="preserve"> </w:t>
      </w:r>
      <w:r w:rsidR="009D7CCC" w:rsidRPr="009D7CCC">
        <w:rPr>
          <w:rFonts w:ascii="Verdana" w:hAnsi="Verdana"/>
          <w:sz w:val="18"/>
          <w:szCs w:val="18"/>
        </w:rPr>
        <w:t>academische ondersteuning (tutoring, één op één ontmoetingen, meer tijd voor opdrac</w:t>
      </w:r>
      <w:r w:rsidR="00AE1005">
        <w:rPr>
          <w:rFonts w:ascii="Verdana" w:hAnsi="Verdana"/>
          <w:sz w:val="18"/>
          <w:szCs w:val="18"/>
        </w:rPr>
        <w:t>hten, taalondersteuning</w:t>
      </w:r>
      <w:r w:rsidR="009D7CCC" w:rsidRPr="009D7CCC">
        <w:rPr>
          <w:rFonts w:ascii="Verdana" w:hAnsi="Verdana"/>
          <w:sz w:val="18"/>
          <w:szCs w:val="18"/>
        </w:rPr>
        <w:t xml:space="preserve"> en medische terminologie ondersteuning),</w:t>
      </w:r>
      <w:r w:rsidR="0063754E">
        <w:rPr>
          <w:rFonts w:ascii="Verdana" w:hAnsi="Verdana"/>
          <w:sz w:val="18"/>
          <w:szCs w:val="18"/>
        </w:rPr>
        <w:t xml:space="preserve"> en </w:t>
      </w:r>
      <w:r w:rsidR="009D7CCC" w:rsidRPr="009D7CCC">
        <w:rPr>
          <w:rFonts w:ascii="Verdana" w:hAnsi="Verdana"/>
          <w:sz w:val="18"/>
          <w:szCs w:val="18"/>
        </w:rPr>
        <w:t>financiële ondersteuning (netwerken om beurzen te verkrijgen en verschillende beweringen over nood aan meer ondersteuning voor studenten met een laag inkomen).</w:t>
      </w:r>
    </w:p>
    <w:p w14:paraId="0A8AD79E" w14:textId="77777777" w:rsidR="00AE1005" w:rsidRDefault="00AE1005" w:rsidP="003F60A7">
      <w:pPr>
        <w:pStyle w:val="Plattetekst"/>
        <w:spacing w:after="0" w:line="360" w:lineRule="auto"/>
        <w:ind w:left="709" w:hanging="709"/>
        <w:rPr>
          <w:rFonts w:ascii="Verdana" w:hAnsi="Verdana"/>
          <w:b/>
          <w:sz w:val="18"/>
          <w:szCs w:val="18"/>
        </w:rPr>
      </w:pPr>
    </w:p>
    <w:p w14:paraId="2EC25CAE" w14:textId="3F9D246A" w:rsidR="00E106D0" w:rsidRPr="003F60A7" w:rsidRDefault="00E106D0" w:rsidP="003F60A7">
      <w:pPr>
        <w:pStyle w:val="Plattetekst"/>
        <w:spacing w:after="0" w:line="360" w:lineRule="auto"/>
        <w:ind w:left="709" w:hanging="709"/>
        <w:rPr>
          <w:rFonts w:ascii="Verdana" w:hAnsi="Verdana"/>
          <w:b/>
          <w:sz w:val="18"/>
          <w:szCs w:val="18"/>
        </w:rPr>
      </w:pPr>
      <w:r w:rsidRPr="00E106D0">
        <w:rPr>
          <w:rFonts w:ascii="Verdana" w:hAnsi="Verdana"/>
          <w:b/>
          <w:sz w:val="18"/>
          <w:szCs w:val="18"/>
        </w:rPr>
        <w:t>Reflectie</w:t>
      </w:r>
    </w:p>
    <w:p w14:paraId="716A44F7" w14:textId="77777777" w:rsidR="00E106D0" w:rsidRDefault="00E106D0" w:rsidP="00E106D0">
      <w:pPr>
        <w:pStyle w:val="Plattetekst"/>
        <w:ind w:firstLine="0"/>
        <w:rPr>
          <w:rFonts w:ascii="Verdana" w:hAnsi="Verdana"/>
          <w:i/>
          <w:sz w:val="18"/>
          <w:szCs w:val="18"/>
        </w:rPr>
      </w:pPr>
      <w:r>
        <w:rPr>
          <w:rFonts w:ascii="Verdana" w:hAnsi="Verdana"/>
          <w:i/>
          <w:sz w:val="18"/>
          <w:szCs w:val="18"/>
        </w:rPr>
        <w:t>Kwaliteit van het onderzoek</w:t>
      </w:r>
    </w:p>
    <w:p w14:paraId="14E4BC0F" w14:textId="586848F7" w:rsidR="00E106D0" w:rsidRDefault="00E106D0" w:rsidP="00204BD0">
      <w:pPr>
        <w:pStyle w:val="Plattetekst"/>
        <w:spacing w:line="360" w:lineRule="auto"/>
        <w:ind w:firstLine="0"/>
        <w:rPr>
          <w:rFonts w:ascii="Verdana" w:hAnsi="Verdana"/>
          <w:sz w:val="18"/>
          <w:szCs w:val="18"/>
        </w:rPr>
      </w:pPr>
      <w:r w:rsidRPr="009F5DAC">
        <w:rPr>
          <w:rFonts w:ascii="Verdana" w:hAnsi="Verdana"/>
          <w:sz w:val="18"/>
          <w:szCs w:val="18"/>
        </w:rPr>
        <w:t>De auteurs spreken van een ‘mult</w:t>
      </w:r>
      <w:r w:rsidR="0063754E">
        <w:rPr>
          <w:rFonts w:ascii="Verdana" w:hAnsi="Verdana"/>
          <w:sz w:val="18"/>
          <w:szCs w:val="18"/>
        </w:rPr>
        <w:t xml:space="preserve">imethod study’. Het is niet </w:t>
      </w:r>
      <w:r w:rsidRPr="009F5DAC">
        <w:rPr>
          <w:rFonts w:ascii="Verdana" w:hAnsi="Verdana"/>
          <w:sz w:val="18"/>
          <w:szCs w:val="18"/>
        </w:rPr>
        <w:t>duideli</w:t>
      </w:r>
      <w:r w:rsidR="004C60C9">
        <w:rPr>
          <w:rFonts w:ascii="Verdana" w:hAnsi="Verdana"/>
          <w:sz w:val="18"/>
          <w:szCs w:val="18"/>
        </w:rPr>
        <w:t>jk waarom ze dit zo benoemen, mogelijks</w:t>
      </w:r>
      <w:r>
        <w:rPr>
          <w:rFonts w:ascii="Verdana" w:hAnsi="Verdana"/>
          <w:sz w:val="18"/>
          <w:szCs w:val="18"/>
        </w:rPr>
        <w:t xml:space="preserve"> door het vooronderzoek waarbij ze een gestructureerde vra</w:t>
      </w:r>
      <w:r w:rsidR="00BC37DE">
        <w:rPr>
          <w:rFonts w:ascii="Verdana" w:hAnsi="Verdana"/>
          <w:sz w:val="18"/>
          <w:szCs w:val="18"/>
        </w:rPr>
        <w:t>genlijst gebruiken. Verder werd</w:t>
      </w:r>
      <w:r>
        <w:rPr>
          <w:rFonts w:ascii="Verdana" w:hAnsi="Verdana"/>
          <w:sz w:val="18"/>
          <w:szCs w:val="18"/>
        </w:rPr>
        <w:t xml:space="preserve"> de gebruikte kwalitatieve methode niet bij naam genoemd. </w:t>
      </w:r>
    </w:p>
    <w:p w14:paraId="30A43090" w14:textId="007BEE9F" w:rsidR="00846385" w:rsidRPr="00846385" w:rsidRDefault="00E106D0" w:rsidP="00204BD0">
      <w:pPr>
        <w:pStyle w:val="Plattetekst"/>
        <w:spacing w:line="360" w:lineRule="auto"/>
        <w:ind w:firstLine="0"/>
        <w:rPr>
          <w:rFonts w:ascii="Verdana" w:hAnsi="Verdana"/>
          <w:sz w:val="18"/>
          <w:szCs w:val="18"/>
        </w:rPr>
      </w:pPr>
      <w:r>
        <w:rPr>
          <w:rFonts w:ascii="Verdana" w:hAnsi="Verdana"/>
          <w:sz w:val="18"/>
          <w:szCs w:val="18"/>
        </w:rPr>
        <w:t>Er werd gewerkt met twee open vragen waarbij de respondenten schriftelijk moesten antwoorden. Hierbij hadden interviews meer diepgaande informatie kunnen opleveren. De analyse gebeurde door twee onafhankelijke</w:t>
      </w:r>
      <w:r w:rsidR="004C60C9">
        <w:rPr>
          <w:rFonts w:ascii="Verdana" w:hAnsi="Verdana"/>
          <w:sz w:val="18"/>
          <w:szCs w:val="18"/>
        </w:rPr>
        <w:t xml:space="preserve"> onderzoekers en werd verder</w:t>
      </w:r>
      <w:r>
        <w:rPr>
          <w:rFonts w:ascii="Verdana" w:hAnsi="Verdana"/>
          <w:sz w:val="18"/>
          <w:szCs w:val="18"/>
        </w:rPr>
        <w:t xml:space="preserve"> duidelijk beschreven. Het was de bedoeling om de antwoorden te toetsen aan het model van </w:t>
      </w:r>
      <w:r w:rsidR="004C60C9">
        <w:rPr>
          <w:rFonts w:ascii="Verdana" w:hAnsi="Verdana"/>
          <w:sz w:val="18"/>
          <w:szCs w:val="18"/>
        </w:rPr>
        <w:t>Tinto.</w:t>
      </w:r>
      <w:r>
        <w:rPr>
          <w:rFonts w:ascii="Verdana" w:hAnsi="Verdana"/>
          <w:sz w:val="18"/>
          <w:szCs w:val="18"/>
        </w:rPr>
        <w:t xml:space="preserve"> </w:t>
      </w:r>
      <w:r w:rsidR="00DE2456">
        <w:rPr>
          <w:rFonts w:ascii="Verdana" w:hAnsi="Verdana"/>
          <w:sz w:val="18"/>
          <w:szCs w:val="18"/>
        </w:rPr>
        <w:t>Ze lij</w:t>
      </w:r>
      <w:r w:rsidR="004C60C9">
        <w:rPr>
          <w:rFonts w:ascii="Verdana" w:hAnsi="Verdana"/>
          <w:sz w:val="18"/>
          <w:szCs w:val="18"/>
        </w:rPr>
        <w:t>ken gericht gezocht te hebben naar antwoorden waardoor ze uiteraard andere mogelijke a</w:t>
      </w:r>
      <w:r w:rsidR="00DE2456">
        <w:rPr>
          <w:rFonts w:ascii="Verdana" w:hAnsi="Verdana"/>
          <w:sz w:val="18"/>
          <w:szCs w:val="18"/>
        </w:rPr>
        <w:t>ntwoorden gemist kunnen</w:t>
      </w:r>
      <w:r w:rsidR="0065411E">
        <w:rPr>
          <w:rFonts w:ascii="Verdana" w:hAnsi="Verdana"/>
          <w:sz w:val="18"/>
          <w:szCs w:val="18"/>
        </w:rPr>
        <w:t xml:space="preserve"> hebben.</w:t>
      </w:r>
      <w:r w:rsidR="004C60C9">
        <w:rPr>
          <w:rFonts w:ascii="Verdana" w:hAnsi="Verdana"/>
          <w:sz w:val="18"/>
          <w:szCs w:val="18"/>
        </w:rPr>
        <w:t xml:space="preserve"> </w:t>
      </w:r>
    </w:p>
    <w:p w14:paraId="7C9C11C1" w14:textId="26415B31" w:rsidR="00846385" w:rsidRPr="00D128A2" w:rsidRDefault="00846385" w:rsidP="00846385">
      <w:pPr>
        <w:pStyle w:val="Plattetekst"/>
        <w:ind w:firstLine="0"/>
        <w:rPr>
          <w:rFonts w:ascii="Verdana" w:hAnsi="Verdana"/>
          <w:i/>
          <w:sz w:val="18"/>
          <w:szCs w:val="18"/>
        </w:rPr>
      </w:pPr>
      <w:r>
        <w:rPr>
          <w:rFonts w:ascii="Verdana" w:hAnsi="Verdana"/>
          <w:i/>
          <w:sz w:val="18"/>
          <w:szCs w:val="18"/>
        </w:rPr>
        <w:t>Context</w:t>
      </w:r>
      <w:r w:rsidRPr="009F5DAC">
        <w:rPr>
          <w:rFonts w:ascii="Verdana" w:hAnsi="Verdana"/>
          <w:i/>
          <w:sz w:val="18"/>
          <w:szCs w:val="18"/>
        </w:rPr>
        <w:t xml:space="preserve"> van het onderzoek</w:t>
      </w:r>
    </w:p>
    <w:p w14:paraId="6B3D73C8" w14:textId="61ADA995" w:rsidR="009D7CCC" w:rsidRPr="009D7CCC" w:rsidRDefault="00846385" w:rsidP="00204BD0">
      <w:pPr>
        <w:pStyle w:val="Plattetekst"/>
        <w:spacing w:line="360" w:lineRule="auto"/>
        <w:ind w:firstLine="0"/>
        <w:rPr>
          <w:rFonts w:ascii="Verdana" w:hAnsi="Verdana"/>
          <w:sz w:val="18"/>
          <w:szCs w:val="18"/>
        </w:rPr>
      </w:pPr>
      <w:r>
        <w:rPr>
          <w:rFonts w:ascii="Verdana" w:hAnsi="Verdana"/>
          <w:sz w:val="18"/>
          <w:szCs w:val="18"/>
        </w:rPr>
        <w:t>De verschillende situatie in de Verenigde Staten en België moet echter belicht worden. Zo staat de rol van de minderheidsgroepen nog maar sinds kort op de agenda in Europa in vergelijking met de VS. In het artikel wordt er gesproken over een Black Nursing Association, zo’n organisaties zijn bij ons onbestaand. Ook is de taal een grotere barrière, in de VS zal de zwarte populatie het Engels als moedertaal hebben gesproken. Ten slotte is de culturele en reli</w:t>
      </w:r>
      <w:r w:rsidR="00BC37DE">
        <w:rPr>
          <w:rFonts w:ascii="Verdana" w:hAnsi="Verdana"/>
          <w:sz w:val="18"/>
          <w:szCs w:val="18"/>
        </w:rPr>
        <w:t>gieuze achtergrond in Europa</w:t>
      </w:r>
      <w:r>
        <w:rPr>
          <w:rFonts w:ascii="Verdana" w:hAnsi="Verdana"/>
          <w:sz w:val="18"/>
          <w:szCs w:val="18"/>
        </w:rPr>
        <w:t xml:space="preserve"> meer verscheiden. In het onderzoek was een enkele persoon met Arabische achtergrond betrokken, terwijl dit in Europa een grotere groep zal zijn. Exacte en actuele gegevens hierover zijn niet beschikbaar, maar louter ter illustratie kunnen we zeggen dat in 2011 in Vlaanderen 27% van de groep inwoners met een vreemde origine van </w:t>
      </w:r>
      <w:r w:rsidR="00201381">
        <w:rPr>
          <w:rFonts w:ascii="Verdana" w:hAnsi="Verdana"/>
          <w:sz w:val="18"/>
          <w:szCs w:val="18"/>
        </w:rPr>
        <w:t>Marokkaanse</w:t>
      </w:r>
      <w:r>
        <w:rPr>
          <w:rFonts w:ascii="Verdana" w:hAnsi="Verdana"/>
          <w:sz w:val="18"/>
          <w:szCs w:val="18"/>
        </w:rPr>
        <w:t xml:space="preserve"> of Turkse afkomst is (Noppe &amp; Lodewijckx, 2012). We moeten rekening houden met de mogelijkheid dat de islamitische groep zorgverleners een andere visie over gezondheid kan hebben en bijgevolg ook andere verwachtingen en gedragingen zullen</w:t>
      </w:r>
      <w:r w:rsidR="00DE2456">
        <w:rPr>
          <w:rFonts w:ascii="Verdana" w:hAnsi="Verdana"/>
          <w:sz w:val="18"/>
          <w:szCs w:val="18"/>
        </w:rPr>
        <w:t xml:space="preserve"> vertonen. </w:t>
      </w:r>
    </w:p>
    <w:p w14:paraId="1107FCE6" w14:textId="77777777" w:rsidR="00E106D0" w:rsidRDefault="00E106D0" w:rsidP="00E106D0">
      <w:pPr>
        <w:pStyle w:val="Plattetekst"/>
        <w:ind w:firstLine="0"/>
        <w:rPr>
          <w:rFonts w:ascii="Verdana" w:hAnsi="Verdana"/>
          <w:i/>
          <w:sz w:val="18"/>
          <w:szCs w:val="18"/>
        </w:rPr>
      </w:pPr>
      <w:r w:rsidRPr="009F5DAC">
        <w:rPr>
          <w:rFonts w:ascii="Verdana" w:hAnsi="Verdana"/>
          <w:i/>
          <w:sz w:val="18"/>
          <w:szCs w:val="18"/>
        </w:rPr>
        <w:t xml:space="preserve">Inzicht </w:t>
      </w:r>
      <w:r>
        <w:rPr>
          <w:rFonts w:ascii="Verdana" w:hAnsi="Verdana"/>
          <w:i/>
          <w:sz w:val="18"/>
          <w:szCs w:val="18"/>
        </w:rPr>
        <w:t xml:space="preserve">voor (docenten/lectoren) </w:t>
      </w:r>
      <w:r w:rsidRPr="009F5DAC">
        <w:rPr>
          <w:rFonts w:ascii="Verdana" w:hAnsi="Verdana"/>
          <w:i/>
          <w:sz w:val="18"/>
          <w:szCs w:val="18"/>
        </w:rPr>
        <w:t>verpleegkunde</w:t>
      </w:r>
    </w:p>
    <w:p w14:paraId="7B0FF6FE" w14:textId="44111324" w:rsidR="00110562" w:rsidRDefault="00110562" w:rsidP="00E106D0">
      <w:pPr>
        <w:pStyle w:val="Plattetekst"/>
        <w:spacing w:after="0" w:line="360" w:lineRule="auto"/>
        <w:ind w:firstLine="0"/>
        <w:rPr>
          <w:rFonts w:ascii="Verdana" w:hAnsi="Verdana"/>
          <w:sz w:val="18"/>
          <w:szCs w:val="18"/>
        </w:rPr>
      </w:pPr>
      <w:r>
        <w:rPr>
          <w:rFonts w:ascii="Verdana" w:hAnsi="Verdana"/>
          <w:sz w:val="18"/>
          <w:szCs w:val="18"/>
        </w:rPr>
        <w:t xml:space="preserve">Naar aanleiding van dit artikel is het interessant om zicht te hebben op het </w:t>
      </w:r>
      <w:r w:rsidR="00EB6666">
        <w:rPr>
          <w:rFonts w:ascii="Verdana" w:hAnsi="Verdana"/>
          <w:sz w:val="18"/>
          <w:szCs w:val="18"/>
        </w:rPr>
        <w:t>aantal allochtonen studenten in</w:t>
      </w:r>
      <w:r w:rsidR="00846385">
        <w:rPr>
          <w:rFonts w:ascii="Verdana" w:hAnsi="Verdana"/>
          <w:sz w:val="18"/>
          <w:szCs w:val="18"/>
        </w:rPr>
        <w:t xml:space="preserve"> de UCLL</w:t>
      </w:r>
      <w:r w:rsidR="00134A1C">
        <w:rPr>
          <w:rFonts w:ascii="Verdana" w:hAnsi="Verdana"/>
          <w:sz w:val="18"/>
          <w:szCs w:val="18"/>
        </w:rPr>
        <w:t xml:space="preserve">, </w:t>
      </w:r>
      <w:r>
        <w:rPr>
          <w:rFonts w:ascii="Verdana" w:hAnsi="Verdana"/>
          <w:sz w:val="18"/>
          <w:szCs w:val="18"/>
        </w:rPr>
        <w:t xml:space="preserve">meer bepaald </w:t>
      </w:r>
      <w:r w:rsidR="00EB6666">
        <w:rPr>
          <w:rFonts w:ascii="Verdana" w:hAnsi="Verdana"/>
          <w:sz w:val="18"/>
          <w:szCs w:val="18"/>
        </w:rPr>
        <w:t xml:space="preserve">in </w:t>
      </w:r>
      <w:r>
        <w:rPr>
          <w:rFonts w:ascii="Verdana" w:hAnsi="Verdana"/>
          <w:sz w:val="18"/>
          <w:szCs w:val="18"/>
        </w:rPr>
        <w:t>de o</w:t>
      </w:r>
      <w:r w:rsidR="00846385">
        <w:rPr>
          <w:rFonts w:ascii="Verdana" w:hAnsi="Verdana"/>
          <w:sz w:val="18"/>
          <w:szCs w:val="18"/>
        </w:rPr>
        <w:t>pleiding verpleegkunde Campus Gasthuisberg Leuven</w:t>
      </w:r>
      <w:r>
        <w:rPr>
          <w:rFonts w:ascii="Verdana" w:hAnsi="Verdana"/>
          <w:sz w:val="18"/>
          <w:szCs w:val="18"/>
        </w:rPr>
        <w:t xml:space="preserve">. </w:t>
      </w:r>
      <w:r w:rsidR="00147808">
        <w:rPr>
          <w:rFonts w:ascii="Verdana" w:hAnsi="Verdana"/>
          <w:sz w:val="18"/>
          <w:szCs w:val="18"/>
        </w:rPr>
        <w:t xml:space="preserve">Er zijn enkel gegevens met betrekking tot </w:t>
      </w:r>
      <w:r w:rsidR="00DE2456">
        <w:rPr>
          <w:rFonts w:ascii="Verdana" w:hAnsi="Verdana"/>
          <w:sz w:val="18"/>
          <w:szCs w:val="18"/>
        </w:rPr>
        <w:t xml:space="preserve">de </w:t>
      </w:r>
      <w:r w:rsidR="00147808">
        <w:rPr>
          <w:rFonts w:ascii="Verdana" w:hAnsi="Verdana"/>
          <w:sz w:val="18"/>
          <w:szCs w:val="18"/>
        </w:rPr>
        <w:t xml:space="preserve">thuistaal van de inkomende studenten beschikbaar, opgedeeld in taal met ouders en taal met broers of </w:t>
      </w:r>
      <w:r w:rsidR="00DE2456">
        <w:rPr>
          <w:rFonts w:ascii="Verdana" w:hAnsi="Verdana"/>
          <w:sz w:val="18"/>
          <w:szCs w:val="18"/>
        </w:rPr>
        <w:t xml:space="preserve">zussen. Enkel deze </w:t>
      </w:r>
      <w:r w:rsidR="00201381">
        <w:rPr>
          <w:rFonts w:ascii="Verdana" w:hAnsi="Verdana"/>
          <w:sz w:val="18"/>
          <w:szCs w:val="18"/>
        </w:rPr>
        <w:t xml:space="preserve">laatste </w:t>
      </w:r>
      <w:r w:rsidR="00DE2456">
        <w:rPr>
          <w:rFonts w:ascii="Verdana" w:hAnsi="Verdana"/>
          <w:sz w:val="18"/>
          <w:szCs w:val="18"/>
        </w:rPr>
        <w:t>data kunnen</w:t>
      </w:r>
      <w:r w:rsidR="00147808">
        <w:rPr>
          <w:rFonts w:ascii="Verdana" w:hAnsi="Verdana"/>
          <w:sz w:val="18"/>
          <w:szCs w:val="18"/>
        </w:rPr>
        <w:t xml:space="preserve"> een indicatie</w:t>
      </w:r>
      <w:r w:rsidR="00DE2456">
        <w:rPr>
          <w:rFonts w:ascii="Verdana" w:hAnsi="Verdana"/>
          <w:sz w:val="18"/>
          <w:szCs w:val="18"/>
        </w:rPr>
        <w:t xml:space="preserve"> geven</w:t>
      </w:r>
      <w:r w:rsidR="00147808">
        <w:rPr>
          <w:rFonts w:ascii="Verdana" w:hAnsi="Verdana"/>
          <w:sz w:val="18"/>
          <w:szCs w:val="18"/>
        </w:rPr>
        <w:t xml:space="preserve">, aangezien de rubriek taal met ouders in 99% van de gevallen niet werd ingevuld. Op basis van de beschikbare gegevens kunnen we stellen dat van alle studenten verpleegkunde ingeschreven in het academiejaar 2016-2017 </w:t>
      </w:r>
      <w:r w:rsidR="00857D0D">
        <w:rPr>
          <w:rFonts w:ascii="Verdana" w:hAnsi="Verdana"/>
          <w:sz w:val="18"/>
          <w:szCs w:val="18"/>
        </w:rPr>
        <w:t>3,2</w:t>
      </w:r>
      <w:r w:rsidR="00147808">
        <w:rPr>
          <w:rFonts w:ascii="Verdana" w:hAnsi="Verdana"/>
          <w:sz w:val="18"/>
          <w:szCs w:val="18"/>
        </w:rPr>
        <w:t>% geen Nederlands spreekt met broers of zussen.</w:t>
      </w:r>
      <w:r w:rsidR="00846385">
        <w:rPr>
          <w:rFonts w:ascii="Verdana" w:hAnsi="Verdana"/>
          <w:sz w:val="18"/>
          <w:szCs w:val="18"/>
        </w:rPr>
        <w:t xml:space="preserve"> Dit cijfer geeft ons een idee, maar zegt uiteraard niets over het exact aantal allochtone studenten.</w:t>
      </w:r>
    </w:p>
    <w:p w14:paraId="0E564F3D" w14:textId="5BD72BA3" w:rsidR="00857D0D" w:rsidRDefault="00857D0D" w:rsidP="00857D0D">
      <w:pPr>
        <w:pStyle w:val="Plattetekst"/>
        <w:spacing w:after="0" w:line="360" w:lineRule="auto"/>
        <w:ind w:firstLine="0"/>
        <w:rPr>
          <w:rFonts w:ascii="Verdana" w:hAnsi="Verdana"/>
          <w:sz w:val="18"/>
          <w:szCs w:val="18"/>
        </w:rPr>
      </w:pPr>
      <w:r w:rsidRPr="00387A5E">
        <w:rPr>
          <w:rFonts w:ascii="Verdana" w:hAnsi="Verdana"/>
          <w:sz w:val="18"/>
          <w:szCs w:val="18"/>
        </w:rPr>
        <w:lastRenderedPageBreak/>
        <w:t xml:space="preserve">De </w:t>
      </w:r>
      <w:r w:rsidR="00846385">
        <w:rPr>
          <w:rFonts w:ascii="Verdana" w:hAnsi="Verdana"/>
          <w:sz w:val="18"/>
          <w:szCs w:val="18"/>
        </w:rPr>
        <w:t>focus van het artikel was</w:t>
      </w:r>
      <w:r w:rsidRPr="00387A5E">
        <w:rPr>
          <w:rFonts w:ascii="Verdana" w:hAnsi="Verdana"/>
          <w:sz w:val="18"/>
          <w:szCs w:val="18"/>
        </w:rPr>
        <w:t xml:space="preserve"> </w:t>
      </w:r>
      <w:r>
        <w:rPr>
          <w:rFonts w:ascii="Verdana" w:hAnsi="Verdana"/>
          <w:sz w:val="18"/>
          <w:szCs w:val="18"/>
        </w:rPr>
        <w:t xml:space="preserve">het onderzoeken van </w:t>
      </w:r>
      <w:r w:rsidRPr="00387A5E">
        <w:rPr>
          <w:rFonts w:ascii="Verdana" w:hAnsi="Verdana"/>
          <w:sz w:val="18"/>
          <w:szCs w:val="18"/>
        </w:rPr>
        <w:t>een model op instellingsn</w:t>
      </w:r>
      <w:r>
        <w:rPr>
          <w:rFonts w:ascii="Verdana" w:hAnsi="Verdana"/>
          <w:sz w:val="18"/>
          <w:szCs w:val="18"/>
        </w:rPr>
        <w:t>iveau</w:t>
      </w:r>
      <w:r w:rsidR="00034F31">
        <w:rPr>
          <w:rFonts w:ascii="Verdana" w:hAnsi="Verdana"/>
          <w:sz w:val="18"/>
          <w:szCs w:val="18"/>
        </w:rPr>
        <w:t>. De allochtone studenten begeleiden bij de integratie in de school, in de opleiding verpleegkunde en meer concreet in de groep van verpleegkunde studenten is</w:t>
      </w:r>
      <w:r w:rsidR="00846385">
        <w:rPr>
          <w:rFonts w:ascii="Verdana" w:hAnsi="Verdana"/>
          <w:sz w:val="18"/>
          <w:szCs w:val="18"/>
        </w:rPr>
        <w:t xml:space="preserve"> hierbij van belang</w:t>
      </w:r>
      <w:r>
        <w:rPr>
          <w:rFonts w:ascii="Verdana" w:hAnsi="Verdana"/>
          <w:sz w:val="18"/>
          <w:szCs w:val="18"/>
        </w:rPr>
        <w:t xml:space="preserve">. In de UCLL past de begeleiding van allochtone studenten binnen het inclusief beleid waarbij er voor alle studenten begeleiding op maat wordt aangeboden. </w:t>
      </w:r>
      <w:r w:rsidR="00FE142F">
        <w:rPr>
          <w:rFonts w:ascii="Verdana" w:hAnsi="Verdana"/>
          <w:sz w:val="18"/>
          <w:szCs w:val="18"/>
        </w:rPr>
        <w:t>In dit beleid is er een basisbegeleiding (lectoren en medestudenten), toegevoe</w:t>
      </w:r>
      <w:r w:rsidR="00846385">
        <w:rPr>
          <w:rFonts w:ascii="Verdana" w:hAnsi="Verdana"/>
          <w:sz w:val="18"/>
          <w:szCs w:val="18"/>
        </w:rPr>
        <w:t>gde generieke begeleiding (taalcoach, studiecoach, traject</w:t>
      </w:r>
      <w:r w:rsidR="00FE142F">
        <w:rPr>
          <w:rFonts w:ascii="Verdana" w:hAnsi="Verdana"/>
          <w:sz w:val="18"/>
          <w:szCs w:val="18"/>
        </w:rPr>
        <w:t>coach, studentencoach) toegevoegde specifieke begeleiding (studentendienst), bijzondere (studentenbegeleiding via Stuvo)</w:t>
      </w:r>
      <w:r w:rsidR="00DE2456">
        <w:rPr>
          <w:rFonts w:ascii="Verdana" w:hAnsi="Verdana"/>
          <w:sz w:val="18"/>
          <w:szCs w:val="18"/>
        </w:rPr>
        <w:t xml:space="preserve"> en externe begeleiding</w:t>
      </w:r>
      <w:r w:rsidR="00FE142F">
        <w:rPr>
          <w:rFonts w:ascii="Verdana" w:hAnsi="Verdana"/>
          <w:sz w:val="18"/>
          <w:szCs w:val="18"/>
        </w:rPr>
        <w:t xml:space="preserve"> (gekwalificeerde begeleiding buiten de hogeschool)</w:t>
      </w:r>
      <w:r w:rsidR="00202A39" w:rsidRPr="00202A39">
        <w:rPr>
          <w:rFonts w:ascii="Verdana" w:hAnsi="Verdana"/>
          <w:sz w:val="18"/>
          <w:szCs w:val="18"/>
        </w:rPr>
        <w:t xml:space="preserve"> </w:t>
      </w:r>
      <w:r w:rsidR="00DE2456">
        <w:rPr>
          <w:rFonts w:ascii="Verdana" w:hAnsi="Verdana"/>
          <w:sz w:val="18"/>
          <w:szCs w:val="18"/>
        </w:rPr>
        <w:t xml:space="preserve">voorzien </w:t>
      </w:r>
      <w:r w:rsidR="00202A39">
        <w:rPr>
          <w:rFonts w:ascii="Verdana" w:hAnsi="Verdana"/>
          <w:sz w:val="18"/>
          <w:szCs w:val="18"/>
        </w:rPr>
        <w:t>(UCLL, Sd)</w:t>
      </w:r>
      <w:r w:rsidR="00FE142F">
        <w:rPr>
          <w:rFonts w:ascii="Verdana" w:hAnsi="Verdana"/>
          <w:sz w:val="18"/>
          <w:szCs w:val="18"/>
        </w:rPr>
        <w:t xml:space="preserve">. </w:t>
      </w:r>
    </w:p>
    <w:p w14:paraId="7FA329E2" w14:textId="54EA3398" w:rsidR="0065411E" w:rsidRDefault="00EB6666" w:rsidP="00D128A2">
      <w:pPr>
        <w:pStyle w:val="Plattetekst"/>
        <w:spacing w:after="0" w:line="360" w:lineRule="auto"/>
        <w:ind w:firstLine="0"/>
        <w:rPr>
          <w:rFonts w:ascii="Verdana" w:hAnsi="Verdana"/>
          <w:sz w:val="18"/>
          <w:szCs w:val="18"/>
        </w:rPr>
      </w:pPr>
      <w:r>
        <w:rPr>
          <w:rFonts w:ascii="Verdana" w:hAnsi="Verdana"/>
          <w:sz w:val="18"/>
          <w:szCs w:val="18"/>
        </w:rPr>
        <w:t>Met dit beleid als kader vraag ik me af wat we</w:t>
      </w:r>
      <w:r w:rsidR="00034F31">
        <w:rPr>
          <w:rFonts w:ascii="Verdana" w:hAnsi="Verdana"/>
          <w:sz w:val="18"/>
          <w:szCs w:val="18"/>
        </w:rPr>
        <w:t>lke rol wij als</w:t>
      </w:r>
      <w:r>
        <w:rPr>
          <w:rFonts w:ascii="Verdana" w:hAnsi="Verdana"/>
          <w:sz w:val="18"/>
          <w:szCs w:val="18"/>
        </w:rPr>
        <w:t xml:space="preserve"> docen</w:t>
      </w:r>
      <w:r w:rsidR="00034F31">
        <w:rPr>
          <w:rFonts w:ascii="Verdana" w:hAnsi="Verdana"/>
          <w:sz w:val="18"/>
          <w:szCs w:val="18"/>
        </w:rPr>
        <w:t>t/lector hierin kunnen opnemen</w:t>
      </w:r>
      <w:r w:rsidR="000D6EAA">
        <w:rPr>
          <w:rFonts w:ascii="Verdana" w:hAnsi="Verdana"/>
          <w:sz w:val="18"/>
          <w:szCs w:val="18"/>
        </w:rPr>
        <w:t xml:space="preserve">. Als we de vijf </w:t>
      </w:r>
      <w:r w:rsidR="009B6C44">
        <w:rPr>
          <w:rFonts w:ascii="Verdana" w:hAnsi="Verdana"/>
          <w:sz w:val="18"/>
          <w:szCs w:val="18"/>
        </w:rPr>
        <w:t>categorieën</w:t>
      </w:r>
      <w:r w:rsidR="00110562">
        <w:rPr>
          <w:rFonts w:ascii="Verdana" w:hAnsi="Verdana"/>
          <w:sz w:val="18"/>
          <w:szCs w:val="18"/>
        </w:rPr>
        <w:t>, belangrijk</w:t>
      </w:r>
      <w:r w:rsidR="009B6C44">
        <w:rPr>
          <w:rFonts w:ascii="Verdana" w:hAnsi="Verdana"/>
          <w:sz w:val="18"/>
          <w:szCs w:val="18"/>
        </w:rPr>
        <w:t xml:space="preserve"> bij het volharden van de studie,</w:t>
      </w:r>
      <w:r w:rsidR="00E106D0">
        <w:rPr>
          <w:rFonts w:ascii="Verdana" w:hAnsi="Verdana"/>
          <w:sz w:val="18"/>
          <w:szCs w:val="18"/>
        </w:rPr>
        <w:t xml:space="preserve"> onde</w:t>
      </w:r>
      <w:r w:rsidR="009B6C44">
        <w:rPr>
          <w:rFonts w:ascii="Verdana" w:hAnsi="Verdana"/>
          <w:sz w:val="18"/>
          <w:szCs w:val="18"/>
        </w:rPr>
        <w:t xml:space="preserve">r de loep nemen </w:t>
      </w:r>
      <w:r>
        <w:rPr>
          <w:rFonts w:ascii="Verdana" w:hAnsi="Verdana"/>
          <w:sz w:val="18"/>
          <w:szCs w:val="18"/>
        </w:rPr>
        <w:t>denk ik dat</w:t>
      </w:r>
      <w:r w:rsidR="00E106D0">
        <w:rPr>
          <w:rFonts w:ascii="Verdana" w:hAnsi="Verdana"/>
          <w:sz w:val="18"/>
          <w:szCs w:val="18"/>
        </w:rPr>
        <w:t xml:space="preserve"> we een cruciale rol kunne</w:t>
      </w:r>
      <w:r w:rsidR="000B329A">
        <w:rPr>
          <w:rFonts w:ascii="Verdana" w:hAnsi="Verdana"/>
          <w:sz w:val="18"/>
          <w:szCs w:val="18"/>
        </w:rPr>
        <w:t>n spelen</w:t>
      </w:r>
      <w:r w:rsidR="00E106D0">
        <w:rPr>
          <w:rFonts w:ascii="Verdana" w:hAnsi="Verdana"/>
          <w:sz w:val="18"/>
          <w:szCs w:val="18"/>
        </w:rPr>
        <w:t xml:space="preserve"> in het geven van feedback</w:t>
      </w:r>
      <w:r w:rsidR="009B6C44">
        <w:rPr>
          <w:rFonts w:ascii="Verdana" w:hAnsi="Verdana"/>
          <w:sz w:val="18"/>
          <w:szCs w:val="18"/>
        </w:rPr>
        <w:t xml:space="preserve"> aan studenten</w:t>
      </w:r>
      <w:r w:rsidR="000B329A">
        <w:rPr>
          <w:rFonts w:ascii="Verdana" w:hAnsi="Verdana"/>
          <w:sz w:val="18"/>
          <w:szCs w:val="18"/>
        </w:rPr>
        <w:t xml:space="preserve">, </w:t>
      </w:r>
      <w:r>
        <w:rPr>
          <w:rFonts w:ascii="Verdana" w:hAnsi="Verdana"/>
          <w:sz w:val="18"/>
          <w:szCs w:val="18"/>
        </w:rPr>
        <w:t xml:space="preserve">in het </w:t>
      </w:r>
      <w:r w:rsidR="009B6C44">
        <w:rPr>
          <w:rFonts w:ascii="Verdana" w:hAnsi="Verdana"/>
          <w:sz w:val="18"/>
          <w:szCs w:val="18"/>
        </w:rPr>
        <w:t>duidelijk communiceren</w:t>
      </w:r>
      <w:r w:rsidR="00E106D0">
        <w:rPr>
          <w:rFonts w:ascii="Verdana" w:hAnsi="Verdana"/>
          <w:sz w:val="18"/>
          <w:szCs w:val="18"/>
        </w:rPr>
        <w:t xml:space="preserve"> over </w:t>
      </w:r>
      <w:r w:rsidR="009B6C44">
        <w:rPr>
          <w:rFonts w:ascii="Verdana" w:hAnsi="Verdana"/>
          <w:sz w:val="18"/>
          <w:szCs w:val="18"/>
        </w:rPr>
        <w:t xml:space="preserve">de </w:t>
      </w:r>
      <w:r w:rsidR="00E106D0">
        <w:rPr>
          <w:rFonts w:ascii="Verdana" w:hAnsi="Verdana"/>
          <w:sz w:val="18"/>
          <w:szCs w:val="18"/>
        </w:rPr>
        <w:t xml:space="preserve">verwachtingen en </w:t>
      </w:r>
      <w:r>
        <w:rPr>
          <w:rFonts w:ascii="Verdana" w:hAnsi="Verdana"/>
          <w:sz w:val="18"/>
          <w:szCs w:val="18"/>
        </w:rPr>
        <w:t xml:space="preserve">in </w:t>
      </w:r>
      <w:r w:rsidR="00E106D0">
        <w:rPr>
          <w:rFonts w:ascii="Verdana" w:hAnsi="Verdana"/>
          <w:sz w:val="18"/>
          <w:szCs w:val="18"/>
        </w:rPr>
        <w:t>de academische ondersteuning</w:t>
      </w:r>
      <w:r w:rsidR="0065411E">
        <w:rPr>
          <w:rFonts w:ascii="Verdana" w:hAnsi="Verdana"/>
          <w:sz w:val="18"/>
          <w:szCs w:val="18"/>
        </w:rPr>
        <w:t xml:space="preserve"> (ondersteuning op maat)</w:t>
      </w:r>
      <w:r w:rsidR="00E106D0">
        <w:rPr>
          <w:rFonts w:ascii="Verdana" w:hAnsi="Verdana"/>
          <w:sz w:val="18"/>
          <w:szCs w:val="18"/>
        </w:rPr>
        <w:t>.</w:t>
      </w:r>
      <w:r w:rsidR="000B329A">
        <w:rPr>
          <w:rFonts w:ascii="Verdana" w:hAnsi="Verdana"/>
          <w:sz w:val="18"/>
          <w:szCs w:val="18"/>
        </w:rPr>
        <w:t xml:space="preserve"> Duidelijk</w:t>
      </w:r>
      <w:r w:rsidR="00DE2456">
        <w:rPr>
          <w:rFonts w:ascii="Verdana" w:hAnsi="Verdana"/>
          <w:sz w:val="18"/>
          <w:szCs w:val="18"/>
        </w:rPr>
        <w:t>e</w:t>
      </w:r>
      <w:r w:rsidR="000B329A">
        <w:rPr>
          <w:rFonts w:ascii="Verdana" w:hAnsi="Verdana"/>
          <w:sz w:val="18"/>
          <w:szCs w:val="18"/>
        </w:rPr>
        <w:t xml:space="preserve"> informatie geven over de lessen, wat te leren en hoe is hierbij belangrijk. Vervolgens toetsen we</w:t>
      </w:r>
      <w:r w:rsidR="0065411E">
        <w:rPr>
          <w:rFonts w:ascii="Verdana" w:hAnsi="Verdana"/>
          <w:sz w:val="18"/>
          <w:szCs w:val="18"/>
        </w:rPr>
        <w:t xml:space="preserve"> best ook of het begrepen werd.</w:t>
      </w:r>
    </w:p>
    <w:p w14:paraId="42459234" w14:textId="0760C994" w:rsidR="00E106D0" w:rsidRDefault="00061BC1" w:rsidP="00204BD0">
      <w:pPr>
        <w:pStyle w:val="Plattetekst"/>
        <w:spacing w:line="360" w:lineRule="auto"/>
        <w:ind w:firstLine="0"/>
        <w:rPr>
          <w:rFonts w:ascii="Verdana" w:hAnsi="Verdana"/>
          <w:sz w:val="18"/>
          <w:szCs w:val="18"/>
        </w:rPr>
      </w:pPr>
      <w:r w:rsidRPr="00D128A2">
        <w:rPr>
          <w:rFonts w:ascii="Verdana" w:hAnsi="Verdana"/>
          <w:sz w:val="18"/>
          <w:szCs w:val="18"/>
        </w:rPr>
        <w:t>De taal, visie en opvattingen over ziekte, gezondheid en zorg beïnvloeden de communicatie. Hier zijn wij ons als lector</w:t>
      </w:r>
      <w:r>
        <w:rPr>
          <w:rFonts w:ascii="Verdana" w:hAnsi="Verdana"/>
          <w:sz w:val="18"/>
          <w:szCs w:val="18"/>
        </w:rPr>
        <w:t xml:space="preserve"> best van</w:t>
      </w:r>
      <w:r w:rsidRPr="00D128A2">
        <w:rPr>
          <w:rFonts w:ascii="Verdana" w:hAnsi="Verdana"/>
          <w:sz w:val="18"/>
          <w:szCs w:val="18"/>
        </w:rPr>
        <w:t xml:space="preserve"> bewust zodat we ons hier kunnen aan aanpassen. </w:t>
      </w:r>
    </w:p>
    <w:p w14:paraId="5AE13617" w14:textId="77777777" w:rsidR="0048303C" w:rsidRPr="00DE2456" w:rsidRDefault="0048303C" w:rsidP="003F60A7">
      <w:pPr>
        <w:pStyle w:val="Plattetekst"/>
        <w:spacing w:after="0" w:line="360" w:lineRule="auto"/>
        <w:ind w:left="709" w:hanging="709"/>
        <w:rPr>
          <w:rFonts w:ascii="Verdana" w:hAnsi="Verdana"/>
          <w:b/>
          <w:sz w:val="18"/>
          <w:szCs w:val="18"/>
        </w:rPr>
      </w:pPr>
      <w:r w:rsidRPr="00DE2456">
        <w:rPr>
          <w:rFonts w:ascii="Verdana" w:hAnsi="Verdana"/>
          <w:b/>
          <w:sz w:val="18"/>
          <w:szCs w:val="18"/>
        </w:rPr>
        <w:t>Literatuur</w:t>
      </w:r>
    </w:p>
    <w:p w14:paraId="47AE12AB" w14:textId="2E6669AA" w:rsidR="0048303C" w:rsidRDefault="0048303C" w:rsidP="0048303C">
      <w:pPr>
        <w:pStyle w:val="Plattetekst"/>
        <w:spacing w:after="0" w:line="360" w:lineRule="auto"/>
        <w:ind w:left="709" w:hanging="709"/>
        <w:rPr>
          <w:rFonts w:ascii="Verdana" w:hAnsi="Verdana"/>
          <w:sz w:val="18"/>
          <w:szCs w:val="18"/>
        </w:rPr>
      </w:pPr>
      <w:r>
        <w:rPr>
          <w:rFonts w:ascii="Verdana" w:hAnsi="Verdana"/>
          <w:sz w:val="18"/>
          <w:szCs w:val="18"/>
        </w:rPr>
        <w:t xml:space="preserve">Gastmans, C. &amp; Denier, y. (2011). Visietekst: goede zorg bij etnisch culturele diversiteit. Geraadpleegd op 14 september 2016, </w:t>
      </w:r>
      <w:hyperlink r:id="rId10" w:history="1">
        <w:r w:rsidR="000E6FFD" w:rsidRPr="00833048">
          <w:rPr>
            <w:rStyle w:val="Hyperlink"/>
            <w:rFonts w:ascii="Verdana" w:hAnsi="Verdana"/>
            <w:sz w:val="18"/>
            <w:szCs w:val="18"/>
          </w:rPr>
          <w:t>http://www.zorgneticuro.be/sites/default/files/ethischadvies15_0.pdf</w:t>
        </w:r>
      </w:hyperlink>
      <w:r w:rsidR="000E6FFD">
        <w:rPr>
          <w:rFonts w:ascii="Verdana" w:hAnsi="Verdana"/>
          <w:sz w:val="18"/>
          <w:szCs w:val="18"/>
        </w:rPr>
        <w:t xml:space="preserve"> </w:t>
      </w:r>
    </w:p>
    <w:p w14:paraId="7C0F07C7" w14:textId="0236124F" w:rsidR="0048303C" w:rsidRDefault="0048303C" w:rsidP="0048303C">
      <w:pPr>
        <w:pStyle w:val="Plattetekst"/>
        <w:spacing w:after="0" w:line="360" w:lineRule="auto"/>
        <w:ind w:left="709" w:hanging="709"/>
        <w:rPr>
          <w:rFonts w:ascii="Verdana" w:hAnsi="Verdana"/>
          <w:sz w:val="18"/>
          <w:szCs w:val="18"/>
        </w:rPr>
      </w:pPr>
      <w:r w:rsidRPr="000F4855">
        <w:rPr>
          <w:rFonts w:ascii="Verdana" w:hAnsi="Verdana"/>
          <w:sz w:val="18"/>
          <w:szCs w:val="18"/>
        </w:rPr>
        <w:t xml:space="preserve">Nieswiadomy, R.M., Ter Maten-Speksnijder, A. &amp; Hoogerduin, J. (2013). </w:t>
      </w:r>
      <w:r w:rsidRPr="00F21411">
        <w:rPr>
          <w:rFonts w:ascii="Verdana" w:hAnsi="Verdana"/>
          <w:sz w:val="18"/>
          <w:szCs w:val="18"/>
        </w:rPr>
        <w:t>Verpleegkundige onderzoeksmethoden. Pearson Benelux: Amsterdam.</w:t>
      </w:r>
    </w:p>
    <w:p w14:paraId="6F691299" w14:textId="4F4065D9" w:rsidR="00202A39" w:rsidRPr="00F21411" w:rsidRDefault="00202A39" w:rsidP="0048303C">
      <w:pPr>
        <w:pStyle w:val="Plattetekst"/>
        <w:spacing w:after="0" w:line="360" w:lineRule="auto"/>
        <w:ind w:left="709" w:hanging="709"/>
        <w:rPr>
          <w:rFonts w:ascii="Verdana" w:hAnsi="Verdana"/>
          <w:sz w:val="18"/>
          <w:szCs w:val="18"/>
        </w:rPr>
      </w:pPr>
      <w:r w:rsidRPr="00A81DE9">
        <w:rPr>
          <w:rFonts w:ascii="Verdana" w:hAnsi="Verdana"/>
          <w:sz w:val="18"/>
          <w:szCs w:val="18"/>
        </w:rPr>
        <w:t>UCLL, Groep Gezondheid en Welzijn (S.d.). Rollen, functies en taken binnen studie-en studentenbegeleiding (SSB) – groep Gezondheid en Welzijn</w:t>
      </w:r>
      <w:r w:rsidR="00A81DE9" w:rsidRPr="00A81DE9">
        <w:rPr>
          <w:rFonts w:ascii="Verdana" w:hAnsi="Verdana"/>
          <w:sz w:val="18"/>
          <w:szCs w:val="18"/>
        </w:rPr>
        <w:t xml:space="preserve"> [beleidstekst]</w:t>
      </w:r>
      <w:r w:rsidRPr="00A81DE9">
        <w:rPr>
          <w:rFonts w:ascii="Verdana" w:hAnsi="Verdana"/>
          <w:sz w:val="18"/>
          <w:szCs w:val="18"/>
        </w:rPr>
        <w:t>.</w:t>
      </w:r>
      <w:r>
        <w:rPr>
          <w:rFonts w:ascii="Verdana" w:hAnsi="Verdana"/>
          <w:sz w:val="18"/>
          <w:szCs w:val="18"/>
        </w:rPr>
        <w:t xml:space="preserve"> </w:t>
      </w:r>
    </w:p>
    <w:p w14:paraId="3F802671" w14:textId="7932F10A" w:rsidR="000E6FFD" w:rsidRPr="000E6FFD" w:rsidRDefault="000E6FFD" w:rsidP="0048303C">
      <w:pPr>
        <w:pStyle w:val="Plattetekst"/>
        <w:spacing w:after="0" w:line="360" w:lineRule="auto"/>
        <w:ind w:left="709" w:hanging="709"/>
        <w:rPr>
          <w:rFonts w:ascii="Verdana" w:hAnsi="Verdana"/>
          <w:sz w:val="18"/>
          <w:szCs w:val="18"/>
        </w:rPr>
      </w:pPr>
      <w:r w:rsidRPr="00F21411">
        <w:rPr>
          <w:rFonts w:ascii="Verdana" w:hAnsi="Verdana"/>
          <w:sz w:val="18"/>
          <w:szCs w:val="18"/>
        </w:rPr>
        <w:t xml:space="preserve">Noppe, J. &amp; Lodewijckx, O. (2012). De gekleurde samenleving: personen van een vreemde afkomst in Vlaanderen. </w:t>
      </w:r>
      <w:r w:rsidRPr="000E6FFD">
        <w:rPr>
          <w:rFonts w:ascii="Verdana" w:hAnsi="Verdana"/>
          <w:sz w:val="18"/>
          <w:szCs w:val="18"/>
        </w:rPr>
        <w:t xml:space="preserve">Geraadpleegd op 10 februari 2017, </w:t>
      </w:r>
      <w:hyperlink r:id="rId11" w:history="1">
        <w:r w:rsidRPr="00833048">
          <w:rPr>
            <w:rStyle w:val="Hyperlink"/>
            <w:rFonts w:ascii="Verdana" w:hAnsi="Verdana"/>
            <w:sz w:val="18"/>
            <w:szCs w:val="18"/>
          </w:rPr>
          <w:t>https://www.vlaanderen.be/nl/publicaties/detail/de-gekleurde-samenleving-personen-van-vreemde-herkomst-in-vlaanderen</w:t>
        </w:r>
      </w:hyperlink>
      <w:r>
        <w:rPr>
          <w:rFonts w:ascii="Verdana" w:hAnsi="Verdana"/>
          <w:sz w:val="18"/>
          <w:szCs w:val="18"/>
        </w:rPr>
        <w:t xml:space="preserve"> </w:t>
      </w:r>
    </w:p>
    <w:p w14:paraId="6BBB00C5" w14:textId="6E1CA122" w:rsidR="00043B34" w:rsidRPr="00BC37DE" w:rsidRDefault="00043B34" w:rsidP="0048303C">
      <w:pPr>
        <w:pStyle w:val="Plattetekst"/>
        <w:spacing w:after="0" w:line="360" w:lineRule="auto"/>
        <w:ind w:left="709" w:hanging="709"/>
        <w:rPr>
          <w:rFonts w:ascii="Verdana" w:hAnsi="Verdana"/>
          <w:sz w:val="18"/>
          <w:szCs w:val="18"/>
          <w:lang w:val="en-US"/>
        </w:rPr>
      </w:pPr>
      <w:r w:rsidRPr="000E6FFD">
        <w:rPr>
          <w:rFonts w:ascii="Verdana" w:hAnsi="Verdana"/>
          <w:sz w:val="18"/>
          <w:szCs w:val="18"/>
          <w:lang w:val="en-US"/>
        </w:rPr>
        <w:t xml:space="preserve">Tinto, V. (1975). Dropout from higher education: a </w:t>
      </w:r>
      <w:r w:rsidRPr="00043B34">
        <w:rPr>
          <w:rFonts w:ascii="Verdana" w:hAnsi="Verdana"/>
          <w:sz w:val="18"/>
          <w:szCs w:val="18"/>
          <w:lang w:val="en-US"/>
        </w:rPr>
        <w:t xml:space="preserve">theoretical synthesis of recent research. </w:t>
      </w:r>
      <w:r w:rsidRPr="00BC37DE">
        <w:rPr>
          <w:rFonts w:ascii="Verdana" w:hAnsi="Verdana"/>
          <w:sz w:val="18"/>
          <w:szCs w:val="18"/>
          <w:lang w:val="en-US"/>
        </w:rPr>
        <w:t>Review of educational Research, 45 (1), 89-125</w:t>
      </w:r>
      <w:r w:rsidR="003775D8" w:rsidRPr="00BC37DE">
        <w:rPr>
          <w:rFonts w:ascii="Verdana" w:hAnsi="Verdana"/>
          <w:sz w:val="18"/>
          <w:szCs w:val="18"/>
          <w:lang w:val="en-US"/>
        </w:rPr>
        <w:t>.</w:t>
      </w:r>
    </w:p>
    <w:p w14:paraId="5B5E994D" w14:textId="0917D65F" w:rsidR="00B1496F" w:rsidRPr="00BC37DE" w:rsidRDefault="00B1496F" w:rsidP="00B1496F">
      <w:pPr>
        <w:pStyle w:val="Plattetekst"/>
        <w:spacing w:after="0" w:line="360" w:lineRule="auto"/>
        <w:ind w:left="709" w:hanging="709"/>
        <w:rPr>
          <w:rFonts w:ascii="Verdana" w:hAnsi="Verdana"/>
          <w:sz w:val="18"/>
          <w:szCs w:val="18"/>
        </w:rPr>
      </w:pPr>
      <w:r w:rsidRPr="00B1496F">
        <w:rPr>
          <w:rFonts w:ascii="Verdana" w:hAnsi="Verdana"/>
          <w:sz w:val="18"/>
          <w:szCs w:val="18"/>
          <w:lang w:val="en-US"/>
        </w:rPr>
        <w:t xml:space="preserve">Tinto, V. (2006). </w:t>
      </w:r>
      <w:r>
        <w:rPr>
          <w:rFonts w:ascii="Verdana" w:hAnsi="Verdana"/>
          <w:sz w:val="18"/>
          <w:szCs w:val="18"/>
          <w:lang w:val="en-US"/>
        </w:rPr>
        <w:t xml:space="preserve">Research and practice of student retention: What Next? </w:t>
      </w:r>
      <w:r w:rsidRPr="00BC37DE">
        <w:rPr>
          <w:rFonts w:ascii="Verdana" w:hAnsi="Verdana"/>
          <w:sz w:val="18"/>
          <w:szCs w:val="18"/>
        </w:rPr>
        <w:t xml:space="preserve">Journal college student retention, 8(1), 1-19. </w:t>
      </w:r>
    </w:p>
    <w:p w14:paraId="67AA5F71" w14:textId="332E3253" w:rsidR="0048303C" w:rsidRDefault="0048303C" w:rsidP="0048303C">
      <w:pPr>
        <w:pStyle w:val="Plattetekst"/>
        <w:spacing w:after="0" w:line="360" w:lineRule="auto"/>
        <w:ind w:left="709" w:hanging="709"/>
        <w:rPr>
          <w:rFonts w:ascii="Verdana" w:hAnsi="Verdana"/>
          <w:sz w:val="18"/>
          <w:szCs w:val="18"/>
        </w:rPr>
      </w:pPr>
      <w:r w:rsidRPr="00BC37DE">
        <w:rPr>
          <w:rFonts w:ascii="Verdana" w:hAnsi="Verdana"/>
          <w:sz w:val="18"/>
          <w:szCs w:val="18"/>
        </w:rPr>
        <w:t>Van Onzenoort, C.</w:t>
      </w:r>
      <w:r w:rsidRPr="00AF245B">
        <w:rPr>
          <w:rFonts w:ascii="Verdana" w:hAnsi="Verdana"/>
          <w:sz w:val="18"/>
          <w:szCs w:val="18"/>
        </w:rPr>
        <w:t>H. (2010). Als uitval opvalt: St</w:t>
      </w:r>
      <w:r w:rsidRPr="000F4855">
        <w:rPr>
          <w:rFonts w:ascii="Verdana" w:hAnsi="Verdana"/>
          <w:sz w:val="18"/>
          <w:szCs w:val="18"/>
        </w:rPr>
        <w:t>udie uitval in het hoger beroepsonderwijs. Oisterwijk: Uitgeverij BOXPress</w:t>
      </w:r>
      <w:r w:rsidR="00303E0B">
        <w:rPr>
          <w:rFonts w:ascii="Verdana" w:hAnsi="Verdana"/>
          <w:sz w:val="18"/>
          <w:szCs w:val="18"/>
        </w:rPr>
        <w:t xml:space="preserve">. Geraadpleegd op 14 september 2016, </w:t>
      </w:r>
      <w:hyperlink r:id="rId12" w:history="1">
        <w:r w:rsidR="00303E0B" w:rsidRPr="00DA3570">
          <w:rPr>
            <w:rStyle w:val="Hyperlink"/>
            <w:rFonts w:ascii="Verdana" w:hAnsi="Verdana"/>
            <w:sz w:val="18"/>
            <w:szCs w:val="18"/>
          </w:rPr>
          <w:t>https://pure.uva.nl/ws/files/1289480/73001_06.pdf</w:t>
        </w:r>
      </w:hyperlink>
      <w:r w:rsidR="00303E0B">
        <w:rPr>
          <w:rFonts w:ascii="Verdana" w:hAnsi="Verdana"/>
          <w:sz w:val="18"/>
          <w:szCs w:val="18"/>
        </w:rPr>
        <w:t xml:space="preserve">. </w:t>
      </w:r>
    </w:p>
    <w:p w14:paraId="4C0AA8FD" w14:textId="77777777" w:rsidR="00E51DE4" w:rsidRPr="00E51DE4" w:rsidRDefault="00E51DE4" w:rsidP="002169BE">
      <w:pPr>
        <w:pStyle w:val="Plattetekst"/>
        <w:spacing w:after="0" w:line="360" w:lineRule="auto"/>
        <w:ind w:left="709" w:hanging="709"/>
        <w:rPr>
          <w:rFonts w:ascii="Verdana" w:hAnsi="Verdana"/>
          <w:sz w:val="18"/>
          <w:szCs w:val="18"/>
        </w:rPr>
      </w:pPr>
      <w:r w:rsidRPr="00E51DE4">
        <w:rPr>
          <w:rFonts w:ascii="Verdana" w:hAnsi="Verdana"/>
          <w:sz w:val="18"/>
          <w:szCs w:val="18"/>
        </w:rPr>
        <w:t>Wolff, R. P. (2013). Presteren op vreemde bodem: Een onderzoek naar sociale hulpbronnen en de</w:t>
      </w:r>
    </w:p>
    <w:p w14:paraId="460CCDE6" w14:textId="0C3AF96A" w:rsidR="00E51DE4" w:rsidRDefault="00E51DE4" w:rsidP="002169BE">
      <w:pPr>
        <w:pStyle w:val="Plattetekst"/>
        <w:spacing w:after="0" w:line="360" w:lineRule="auto"/>
        <w:ind w:left="709" w:hanging="1"/>
        <w:rPr>
          <w:rFonts w:ascii="Verdana" w:hAnsi="Verdana"/>
          <w:sz w:val="18"/>
          <w:szCs w:val="18"/>
        </w:rPr>
      </w:pPr>
      <w:r w:rsidRPr="00E51DE4">
        <w:rPr>
          <w:rFonts w:ascii="Verdana" w:hAnsi="Verdana"/>
          <w:sz w:val="18"/>
          <w:szCs w:val="18"/>
        </w:rPr>
        <w:t>leeromgeving als studiesuccesfactoren voor niet-westerse allochtone stu</w:t>
      </w:r>
      <w:r w:rsidR="001146A3">
        <w:rPr>
          <w:rFonts w:ascii="Verdana" w:hAnsi="Verdana"/>
          <w:sz w:val="18"/>
          <w:szCs w:val="18"/>
        </w:rPr>
        <w:t xml:space="preserve">denten in het Nederlandse hoger  </w:t>
      </w:r>
      <w:r w:rsidRPr="00E51DE4">
        <w:rPr>
          <w:rFonts w:ascii="Verdana" w:hAnsi="Verdana"/>
          <w:sz w:val="18"/>
          <w:szCs w:val="18"/>
        </w:rPr>
        <w:t>onderwijs (1997-2010)</w:t>
      </w:r>
      <w:r w:rsidR="001146A3">
        <w:rPr>
          <w:rFonts w:ascii="Verdana" w:hAnsi="Verdana"/>
          <w:sz w:val="18"/>
          <w:szCs w:val="18"/>
        </w:rPr>
        <w:t xml:space="preserve">. Geraadpleegd op 24 maart 2017,  </w:t>
      </w:r>
      <w:r w:rsidR="001146A3" w:rsidRPr="001146A3">
        <w:rPr>
          <w:rFonts w:ascii="Verdana" w:hAnsi="Verdana"/>
          <w:sz w:val="18"/>
          <w:szCs w:val="18"/>
        </w:rPr>
        <w:t>https://pure.uva.nl/ws/files/1547101/129121_08.pdf</w:t>
      </w:r>
    </w:p>
    <w:p w14:paraId="263FFCEF" w14:textId="6F57720E" w:rsidR="00357BD4" w:rsidRDefault="0048303C" w:rsidP="002169BE">
      <w:pPr>
        <w:pStyle w:val="Plattetekst"/>
        <w:spacing w:after="0" w:line="360" w:lineRule="auto"/>
        <w:ind w:left="709" w:hanging="709"/>
        <w:rPr>
          <w:rFonts w:ascii="Verdana" w:hAnsi="Verdana"/>
          <w:sz w:val="18"/>
          <w:szCs w:val="18"/>
        </w:rPr>
      </w:pPr>
      <w:r w:rsidRPr="00DE2456">
        <w:rPr>
          <w:rFonts w:ascii="Verdana" w:hAnsi="Verdana"/>
          <w:sz w:val="18"/>
          <w:szCs w:val="18"/>
        </w:rPr>
        <w:t xml:space="preserve">Watzlawick, P., J. Helmick Beavin &amp; D. Jackson (1974). </w:t>
      </w:r>
      <w:r w:rsidRPr="006865D1">
        <w:rPr>
          <w:rFonts w:ascii="Verdana" w:hAnsi="Verdana"/>
          <w:sz w:val="18"/>
          <w:szCs w:val="18"/>
        </w:rPr>
        <w:t>De pragmatische aspecten van de menselijke communicatie. Deventer: Van Loghum Slaterus</w:t>
      </w:r>
    </w:p>
    <w:sectPr w:rsidR="00357BD4" w:rsidSect="00B1496F">
      <w:footerReference w:type="even" r:id="rId13"/>
      <w:footerReference w:type="default" r:id="rId14"/>
      <w:footerReference w:type="first" r:id="rId15"/>
      <w:pgSz w:w="11907" w:h="16839" w:code="1"/>
      <w:pgMar w:top="1418" w:right="1418" w:bottom="1134" w:left="1418" w:header="958" w:footer="28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FEDD5" w14:textId="77777777" w:rsidR="00B42158" w:rsidRDefault="00B42158">
      <w:r>
        <w:separator/>
      </w:r>
    </w:p>
  </w:endnote>
  <w:endnote w:type="continuationSeparator" w:id="0">
    <w:p w14:paraId="1327228B" w14:textId="77777777" w:rsidR="00B42158" w:rsidRDefault="00B42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Verdana">
    <w:altName w:val="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15965" w14:textId="77777777" w:rsidR="004B1508" w:rsidRDefault="00274CC3">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5</w:t>
    </w:r>
    <w:r>
      <w:rPr>
        <w:rStyle w:val="Paginanummer"/>
      </w:rPr>
      <w:fldChar w:fldCharType="end"/>
    </w:r>
  </w:p>
  <w:p w14:paraId="0BDF5F52" w14:textId="77777777" w:rsidR="004B1508" w:rsidRDefault="004B150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noProof/>
      </w:rPr>
      <w:id w:val="1090815711"/>
      <w:docPartObj>
        <w:docPartGallery w:val="Page Numbers (Bottom of Page)"/>
        <w:docPartUnique/>
      </w:docPartObj>
    </w:sdtPr>
    <w:sdtEndPr>
      <w:rPr>
        <w:rStyle w:val="Paginanummer"/>
      </w:rPr>
    </w:sdtEndPr>
    <w:sdtContent>
      <w:p w14:paraId="7B2DB890" w14:textId="2B590641" w:rsidR="004B1508" w:rsidRDefault="000F4855" w:rsidP="003F60A7">
        <w:pPr>
          <w:pStyle w:val="Voettekst"/>
          <w:pBdr>
            <w:top w:val="single" w:sz="6" w:space="2" w:color="auto"/>
          </w:pBdr>
          <w:ind w:left="4080" w:right="4080"/>
          <w:rPr>
            <w:noProof/>
          </w:rPr>
        </w:pPr>
        <w:r w:rsidRPr="003F60A7">
          <w:rPr>
            <w:rStyle w:val="Paginanummer"/>
            <w:noProof/>
          </w:rPr>
          <w:fldChar w:fldCharType="begin"/>
        </w:r>
        <w:r w:rsidRPr="003F60A7">
          <w:rPr>
            <w:rStyle w:val="Paginanummer"/>
            <w:noProof/>
          </w:rPr>
          <w:instrText>PAGE   \* MERGEFORMAT</w:instrText>
        </w:r>
        <w:r w:rsidRPr="003F60A7">
          <w:rPr>
            <w:rStyle w:val="Paginanummer"/>
            <w:noProof/>
          </w:rPr>
          <w:fldChar w:fldCharType="separate"/>
        </w:r>
        <w:r w:rsidR="00995C96">
          <w:rPr>
            <w:rStyle w:val="Paginanummer"/>
            <w:noProof/>
          </w:rPr>
          <w:t>1</w:t>
        </w:r>
        <w:r w:rsidRPr="003F60A7">
          <w:rPr>
            <w:rStyle w:val="Paginanumme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A66C5" w14:textId="77777777" w:rsidR="004B1508" w:rsidRDefault="004B1508">
    <w:pPr>
      <w:pStyle w:val="Voettekst"/>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AB115" w14:textId="77777777" w:rsidR="00B42158" w:rsidRDefault="00B42158">
      <w:r>
        <w:separator/>
      </w:r>
    </w:p>
  </w:footnote>
  <w:footnote w:type="continuationSeparator" w:id="0">
    <w:p w14:paraId="32173260" w14:textId="77777777" w:rsidR="00B42158" w:rsidRDefault="00B421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F3154"/>
    <w:multiLevelType w:val="hybridMultilevel"/>
    <w:tmpl w:val="09C06B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D23AC8"/>
    <w:multiLevelType w:val="hybridMultilevel"/>
    <w:tmpl w:val="A1001AEA"/>
    <w:lvl w:ilvl="0" w:tplc="0813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2" w15:restartNumberingAfterBreak="0">
    <w:nsid w:val="1A2A6FA6"/>
    <w:multiLevelType w:val="hybridMultilevel"/>
    <w:tmpl w:val="6ACA48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9B41602"/>
    <w:multiLevelType w:val="hybridMultilevel"/>
    <w:tmpl w:val="D9786FDC"/>
    <w:lvl w:ilvl="0" w:tplc="0813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4" w15:restartNumberingAfterBreak="0">
    <w:nsid w:val="573B2C37"/>
    <w:multiLevelType w:val="hybridMultilevel"/>
    <w:tmpl w:val="E486899C"/>
    <w:lvl w:ilvl="0" w:tplc="0813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5" w15:restartNumberingAfterBreak="0">
    <w:nsid w:val="6E405F60"/>
    <w:multiLevelType w:val="hybridMultilevel"/>
    <w:tmpl w:val="82489D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D68"/>
    <w:rsid w:val="00016687"/>
    <w:rsid w:val="00031098"/>
    <w:rsid w:val="000348D7"/>
    <w:rsid w:val="00034F31"/>
    <w:rsid w:val="00043B34"/>
    <w:rsid w:val="0006013F"/>
    <w:rsid w:val="00061BC1"/>
    <w:rsid w:val="000739EE"/>
    <w:rsid w:val="000A2E37"/>
    <w:rsid w:val="000B329A"/>
    <w:rsid w:val="000D6EAA"/>
    <w:rsid w:val="000E6FFD"/>
    <w:rsid w:val="000F4855"/>
    <w:rsid w:val="00110562"/>
    <w:rsid w:val="001146A3"/>
    <w:rsid w:val="00120D12"/>
    <w:rsid w:val="00134A1C"/>
    <w:rsid w:val="00147808"/>
    <w:rsid w:val="00184BB1"/>
    <w:rsid w:val="001D5224"/>
    <w:rsid w:val="001E7C18"/>
    <w:rsid w:val="001F7ECE"/>
    <w:rsid w:val="00201381"/>
    <w:rsid w:val="00202A39"/>
    <w:rsid w:val="00204BD0"/>
    <w:rsid w:val="00213E41"/>
    <w:rsid w:val="002169BE"/>
    <w:rsid w:val="00222124"/>
    <w:rsid w:val="0023773C"/>
    <w:rsid w:val="00271572"/>
    <w:rsid w:val="00274CC3"/>
    <w:rsid w:val="00282AB5"/>
    <w:rsid w:val="0029118A"/>
    <w:rsid w:val="002A138D"/>
    <w:rsid w:val="002E6D19"/>
    <w:rsid w:val="002F7DBD"/>
    <w:rsid w:val="00301F43"/>
    <w:rsid w:val="0030295A"/>
    <w:rsid w:val="00302F60"/>
    <w:rsid w:val="00303E0B"/>
    <w:rsid w:val="003126C2"/>
    <w:rsid w:val="00320D7E"/>
    <w:rsid w:val="00353231"/>
    <w:rsid w:val="00357BD4"/>
    <w:rsid w:val="00367634"/>
    <w:rsid w:val="00372522"/>
    <w:rsid w:val="003775D8"/>
    <w:rsid w:val="00385DF9"/>
    <w:rsid w:val="00386465"/>
    <w:rsid w:val="003877D1"/>
    <w:rsid w:val="00387A5E"/>
    <w:rsid w:val="00394B49"/>
    <w:rsid w:val="00397781"/>
    <w:rsid w:val="003A03AB"/>
    <w:rsid w:val="003C7910"/>
    <w:rsid w:val="003E49DD"/>
    <w:rsid w:val="003F60A7"/>
    <w:rsid w:val="003F628A"/>
    <w:rsid w:val="0041558D"/>
    <w:rsid w:val="004635B9"/>
    <w:rsid w:val="0048303C"/>
    <w:rsid w:val="004B1508"/>
    <w:rsid w:val="004C60C9"/>
    <w:rsid w:val="00507819"/>
    <w:rsid w:val="00510EAE"/>
    <w:rsid w:val="0051158E"/>
    <w:rsid w:val="005777AC"/>
    <w:rsid w:val="0058624F"/>
    <w:rsid w:val="00596089"/>
    <w:rsid w:val="005969FF"/>
    <w:rsid w:val="005E1DBE"/>
    <w:rsid w:val="00620178"/>
    <w:rsid w:val="0063754E"/>
    <w:rsid w:val="0065411E"/>
    <w:rsid w:val="00666429"/>
    <w:rsid w:val="006865D1"/>
    <w:rsid w:val="006A3C43"/>
    <w:rsid w:val="006A4384"/>
    <w:rsid w:val="006A5CC1"/>
    <w:rsid w:val="006E3194"/>
    <w:rsid w:val="007165B1"/>
    <w:rsid w:val="007474BA"/>
    <w:rsid w:val="007521EC"/>
    <w:rsid w:val="00753F38"/>
    <w:rsid w:val="007835F8"/>
    <w:rsid w:val="00794B46"/>
    <w:rsid w:val="00794FD3"/>
    <w:rsid w:val="007A6AAF"/>
    <w:rsid w:val="007E4B3B"/>
    <w:rsid w:val="008175B6"/>
    <w:rsid w:val="008362BA"/>
    <w:rsid w:val="00846385"/>
    <w:rsid w:val="00857D0D"/>
    <w:rsid w:val="0087565A"/>
    <w:rsid w:val="0088493C"/>
    <w:rsid w:val="00895A8E"/>
    <w:rsid w:val="008A5796"/>
    <w:rsid w:val="008B383A"/>
    <w:rsid w:val="008E7514"/>
    <w:rsid w:val="008F755A"/>
    <w:rsid w:val="00927EB0"/>
    <w:rsid w:val="00930404"/>
    <w:rsid w:val="00936AFA"/>
    <w:rsid w:val="00972B06"/>
    <w:rsid w:val="00982512"/>
    <w:rsid w:val="00995C96"/>
    <w:rsid w:val="009A4421"/>
    <w:rsid w:val="009B3FFE"/>
    <w:rsid w:val="009B6C44"/>
    <w:rsid w:val="009D0EF6"/>
    <w:rsid w:val="009D7CCC"/>
    <w:rsid w:val="009F5DAC"/>
    <w:rsid w:val="00A074E0"/>
    <w:rsid w:val="00A11399"/>
    <w:rsid w:val="00A255A9"/>
    <w:rsid w:val="00A30B72"/>
    <w:rsid w:val="00A364E0"/>
    <w:rsid w:val="00A63E95"/>
    <w:rsid w:val="00A67257"/>
    <w:rsid w:val="00A81DE9"/>
    <w:rsid w:val="00A84118"/>
    <w:rsid w:val="00AB667E"/>
    <w:rsid w:val="00AC4148"/>
    <w:rsid w:val="00AC704D"/>
    <w:rsid w:val="00AE1005"/>
    <w:rsid w:val="00AF245B"/>
    <w:rsid w:val="00B1496F"/>
    <w:rsid w:val="00B40A2E"/>
    <w:rsid w:val="00B42158"/>
    <w:rsid w:val="00B6197F"/>
    <w:rsid w:val="00B80AFD"/>
    <w:rsid w:val="00B928CC"/>
    <w:rsid w:val="00B94351"/>
    <w:rsid w:val="00B96E74"/>
    <w:rsid w:val="00BC37DE"/>
    <w:rsid w:val="00BC45C1"/>
    <w:rsid w:val="00BE2984"/>
    <w:rsid w:val="00BE469C"/>
    <w:rsid w:val="00BF200E"/>
    <w:rsid w:val="00C016CE"/>
    <w:rsid w:val="00C40645"/>
    <w:rsid w:val="00C508FB"/>
    <w:rsid w:val="00C5743B"/>
    <w:rsid w:val="00C919A2"/>
    <w:rsid w:val="00CB73EC"/>
    <w:rsid w:val="00CD3DDC"/>
    <w:rsid w:val="00CD5499"/>
    <w:rsid w:val="00CD7BA1"/>
    <w:rsid w:val="00D128A2"/>
    <w:rsid w:val="00D63A23"/>
    <w:rsid w:val="00D865D0"/>
    <w:rsid w:val="00DD0AC5"/>
    <w:rsid w:val="00DD4531"/>
    <w:rsid w:val="00DE2456"/>
    <w:rsid w:val="00DF4E9D"/>
    <w:rsid w:val="00DF5BED"/>
    <w:rsid w:val="00DF7A54"/>
    <w:rsid w:val="00E0257E"/>
    <w:rsid w:val="00E05309"/>
    <w:rsid w:val="00E106D0"/>
    <w:rsid w:val="00E16F22"/>
    <w:rsid w:val="00E268FA"/>
    <w:rsid w:val="00E360E1"/>
    <w:rsid w:val="00E45017"/>
    <w:rsid w:val="00E47634"/>
    <w:rsid w:val="00E51DE4"/>
    <w:rsid w:val="00E6251D"/>
    <w:rsid w:val="00E70029"/>
    <w:rsid w:val="00E71EB2"/>
    <w:rsid w:val="00EB6666"/>
    <w:rsid w:val="00EE487F"/>
    <w:rsid w:val="00F122F2"/>
    <w:rsid w:val="00F21411"/>
    <w:rsid w:val="00F430D4"/>
    <w:rsid w:val="00F506DF"/>
    <w:rsid w:val="00F56175"/>
    <w:rsid w:val="00F808AC"/>
    <w:rsid w:val="00F97610"/>
    <w:rsid w:val="00FC0D68"/>
    <w:rsid w:val="00FE142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E7B6BD"/>
  <w15:chartTrackingRefBased/>
  <w15:docId w15:val="{9EAD5BDD-3771-4EFA-B0AE-03D8847D4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C0D68"/>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sid w:val="00FC0D68"/>
    <w:pPr>
      <w:spacing w:after="240" w:line="240" w:lineRule="atLeast"/>
      <w:ind w:firstLine="360"/>
      <w:jc w:val="both"/>
    </w:pPr>
  </w:style>
  <w:style w:type="character" w:customStyle="1" w:styleId="PlattetekstChar">
    <w:name w:val="Platte tekst Char"/>
    <w:basedOn w:val="Standaardalinea-lettertype"/>
    <w:link w:val="Plattetekst"/>
    <w:rsid w:val="00FC0D68"/>
    <w:rPr>
      <w:rFonts w:ascii="Times New Roman" w:eastAsia="Times New Roman" w:hAnsi="Times New Roman" w:cs="Times New Roman"/>
      <w:sz w:val="24"/>
      <w:szCs w:val="24"/>
      <w:lang w:eastAsia="nl-NL"/>
    </w:rPr>
  </w:style>
  <w:style w:type="paragraph" w:customStyle="1" w:styleId="Documentlabel">
    <w:name w:val="Documentlabel"/>
    <w:next w:val="Standaard"/>
    <w:rsid w:val="00FC0D6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lang w:val="nl-NL"/>
    </w:rPr>
  </w:style>
  <w:style w:type="paragraph" w:styleId="Voettekst">
    <w:name w:val="footer"/>
    <w:basedOn w:val="Standaard"/>
    <w:link w:val="VoettekstChar"/>
    <w:rsid w:val="00FC0D68"/>
    <w:pPr>
      <w:keepLines/>
      <w:tabs>
        <w:tab w:val="center" w:pos="4320"/>
        <w:tab w:val="right" w:pos="8640"/>
      </w:tabs>
      <w:spacing w:before="600" w:line="240" w:lineRule="atLeast"/>
      <w:ind w:right="-240"/>
      <w:jc w:val="center"/>
    </w:pPr>
    <w:rPr>
      <w:kern w:val="18"/>
    </w:rPr>
  </w:style>
  <w:style w:type="character" w:customStyle="1" w:styleId="VoettekstChar">
    <w:name w:val="Voettekst Char"/>
    <w:basedOn w:val="Standaardalinea-lettertype"/>
    <w:link w:val="Voettekst"/>
    <w:uiPriority w:val="99"/>
    <w:rsid w:val="00FC0D68"/>
    <w:rPr>
      <w:rFonts w:ascii="Times New Roman" w:eastAsia="Times New Roman" w:hAnsi="Times New Roman" w:cs="Times New Roman"/>
      <w:kern w:val="18"/>
      <w:sz w:val="24"/>
      <w:szCs w:val="24"/>
      <w:lang w:eastAsia="nl-NL"/>
    </w:rPr>
  </w:style>
  <w:style w:type="paragraph" w:styleId="Berichtkop">
    <w:name w:val="Message Header"/>
    <w:basedOn w:val="Plattetekst"/>
    <w:link w:val="BerichtkopChar"/>
    <w:rsid w:val="00FC0D68"/>
    <w:pPr>
      <w:keepLines/>
      <w:spacing w:after="120"/>
      <w:ind w:left="1080" w:hanging="1080"/>
      <w:jc w:val="left"/>
    </w:pPr>
    <w:rPr>
      <w:caps/>
      <w:sz w:val="18"/>
    </w:rPr>
  </w:style>
  <w:style w:type="character" w:customStyle="1" w:styleId="BerichtkopChar">
    <w:name w:val="Berichtkop Char"/>
    <w:basedOn w:val="Standaardalinea-lettertype"/>
    <w:link w:val="Berichtkop"/>
    <w:rsid w:val="00FC0D68"/>
    <w:rPr>
      <w:rFonts w:ascii="Times New Roman" w:eastAsia="Times New Roman" w:hAnsi="Times New Roman" w:cs="Times New Roman"/>
      <w:caps/>
      <w:sz w:val="18"/>
      <w:szCs w:val="24"/>
      <w:lang w:eastAsia="nl-NL"/>
    </w:rPr>
  </w:style>
  <w:style w:type="character" w:customStyle="1" w:styleId="Berichtkoplabel">
    <w:name w:val="Berichtkoplabel"/>
    <w:rsid w:val="00FC0D68"/>
    <w:rPr>
      <w:b/>
      <w:sz w:val="18"/>
      <w:lang w:bidi="ar-SA"/>
    </w:rPr>
  </w:style>
  <w:style w:type="paragraph" w:customStyle="1" w:styleId="Berichtkoplaatste">
    <w:name w:val="Berichtkop laatste"/>
    <w:basedOn w:val="Berichtkop"/>
    <w:next w:val="Plattetekst"/>
    <w:rsid w:val="00FC0D68"/>
    <w:pPr>
      <w:pBdr>
        <w:bottom w:val="single" w:sz="6" w:space="18" w:color="808080"/>
      </w:pBdr>
      <w:spacing w:after="360"/>
    </w:pPr>
  </w:style>
  <w:style w:type="character" w:styleId="Paginanummer">
    <w:name w:val="page number"/>
    <w:rsid w:val="00FC0D68"/>
    <w:rPr>
      <w:lang w:bidi="ar-SA"/>
    </w:rPr>
  </w:style>
  <w:style w:type="paragraph" w:styleId="Koptekst">
    <w:name w:val="header"/>
    <w:basedOn w:val="Standaard"/>
    <w:link w:val="KoptekstChar"/>
    <w:uiPriority w:val="99"/>
    <w:unhideWhenUsed/>
    <w:rsid w:val="009D0EF6"/>
    <w:pPr>
      <w:tabs>
        <w:tab w:val="center" w:pos="4536"/>
        <w:tab w:val="right" w:pos="9072"/>
      </w:tabs>
    </w:pPr>
  </w:style>
  <w:style w:type="character" w:customStyle="1" w:styleId="KoptekstChar">
    <w:name w:val="Koptekst Char"/>
    <w:basedOn w:val="Standaardalinea-lettertype"/>
    <w:link w:val="Koptekst"/>
    <w:uiPriority w:val="99"/>
    <w:rsid w:val="009D0EF6"/>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385DF9"/>
    <w:pPr>
      <w:ind w:left="720"/>
      <w:contextualSpacing/>
    </w:pPr>
  </w:style>
  <w:style w:type="character" w:styleId="Verwijzingopmerking">
    <w:name w:val="annotation reference"/>
    <w:basedOn w:val="Standaardalinea-lettertype"/>
    <w:uiPriority w:val="99"/>
    <w:semiHidden/>
    <w:unhideWhenUsed/>
    <w:rsid w:val="00E70029"/>
    <w:rPr>
      <w:sz w:val="16"/>
      <w:szCs w:val="16"/>
    </w:rPr>
  </w:style>
  <w:style w:type="paragraph" w:styleId="Tekstopmerking">
    <w:name w:val="annotation text"/>
    <w:basedOn w:val="Standaard"/>
    <w:link w:val="TekstopmerkingChar"/>
    <w:uiPriority w:val="99"/>
    <w:semiHidden/>
    <w:unhideWhenUsed/>
    <w:rsid w:val="00E70029"/>
    <w:rPr>
      <w:sz w:val="20"/>
      <w:szCs w:val="20"/>
    </w:rPr>
  </w:style>
  <w:style w:type="character" w:customStyle="1" w:styleId="TekstopmerkingChar">
    <w:name w:val="Tekst opmerking Char"/>
    <w:basedOn w:val="Standaardalinea-lettertype"/>
    <w:link w:val="Tekstopmerking"/>
    <w:uiPriority w:val="99"/>
    <w:semiHidden/>
    <w:rsid w:val="00E70029"/>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E70029"/>
    <w:rPr>
      <w:b/>
      <w:bCs/>
    </w:rPr>
  </w:style>
  <w:style w:type="character" w:customStyle="1" w:styleId="OnderwerpvanopmerkingChar">
    <w:name w:val="Onderwerp van opmerking Char"/>
    <w:basedOn w:val="TekstopmerkingChar"/>
    <w:link w:val="Onderwerpvanopmerking"/>
    <w:uiPriority w:val="99"/>
    <w:semiHidden/>
    <w:rsid w:val="00E70029"/>
    <w:rPr>
      <w:rFonts w:ascii="Times New Roman" w:eastAsia="Times New Roman" w:hAnsi="Times New Roman" w:cs="Times New Roman"/>
      <w:b/>
      <w:bCs/>
      <w:sz w:val="20"/>
      <w:szCs w:val="20"/>
      <w:lang w:eastAsia="nl-NL"/>
    </w:rPr>
  </w:style>
  <w:style w:type="paragraph" w:styleId="Ballontekst">
    <w:name w:val="Balloon Text"/>
    <w:basedOn w:val="Standaard"/>
    <w:link w:val="BallontekstChar"/>
    <w:uiPriority w:val="99"/>
    <w:semiHidden/>
    <w:unhideWhenUsed/>
    <w:rsid w:val="00E70029"/>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70029"/>
    <w:rPr>
      <w:rFonts w:ascii="Segoe UI" w:eastAsia="Times New Roman" w:hAnsi="Segoe UI" w:cs="Segoe UI"/>
      <w:sz w:val="18"/>
      <w:szCs w:val="18"/>
      <w:lang w:eastAsia="nl-NL"/>
    </w:rPr>
  </w:style>
  <w:style w:type="paragraph" w:customStyle="1" w:styleId="Default">
    <w:name w:val="Default"/>
    <w:rsid w:val="00794B46"/>
    <w:pPr>
      <w:autoSpaceDE w:val="0"/>
      <w:autoSpaceDN w:val="0"/>
      <w:adjustRightInd w:val="0"/>
      <w:spacing w:after="0" w:line="240" w:lineRule="auto"/>
    </w:pPr>
    <w:rPr>
      <w:rFonts w:ascii="Verdana" w:hAnsi="Verdana" w:cs="Verdana"/>
      <w:color w:val="000000"/>
      <w:sz w:val="24"/>
      <w:szCs w:val="24"/>
    </w:rPr>
  </w:style>
  <w:style w:type="paragraph" w:styleId="Eindnoottekst">
    <w:name w:val="endnote text"/>
    <w:basedOn w:val="Standaard"/>
    <w:link w:val="EindnoottekstChar"/>
    <w:uiPriority w:val="99"/>
    <w:semiHidden/>
    <w:unhideWhenUsed/>
    <w:rsid w:val="00936AFA"/>
    <w:rPr>
      <w:sz w:val="20"/>
      <w:szCs w:val="20"/>
    </w:rPr>
  </w:style>
  <w:style w:type="character" w:customStyle="1" w:styleId="EindnoottekstChar">
    <w:name w:val="Eindnoottekst Char"/>
    <w:basedOn w:val="Standaardalinea-lettertype"/>
    <w:link w:val="Eindnoottekst"/>
    <w:uiPriority w:val="99"/>
    <w:semiHidden/>
    <w:rsid w:val="00936AFA"/>
    <w:rPr>
      <w:rFonts w:ascii="Times New Roman" w:eastAsia="Times New Roman" w:hAnsi="Times New Roman" w:cs="Times New Roman"/>
      <w:sz w:val="20"/>
      <w:szCs w:val="20"/>
      <w:lang w:eastAsia="nl-NL"/>
    </w:rPr>
  </w:style>
  <w:style w:type="character" w:styleId="Eindnootmarkering">
    <w:name w:val="endnote reference"/>
    <w:basedOn w:val="Standaardalinea-lettertype"/>
    <w:uiPriority w:val="99"/>
    <w:semiHidden/>
    <w:unhideWhenUsed/>
    <w:rsid w:val="00936AFA"/>
    <w:rPr>
      <w:vertAlign w:val="superscript"/>
    </w:rPr>
  </w:style>
  <w:style w:type="paragraph" w:styleId="Voetnoottekst">
    <w:name w:val="footnote text"/>
    <w:basedOn w:val="Standaard"/>
    <w:link w:val="VoetnoottekstChar"/>
    <w:uiPriority w:val="99"/>
    <w:semiHidden/>
    <w:unhideWhenUsed/>
    <w:rsid w:val="00936AFA"/>
    <w:rPr>
      <w:sz w:val="20"/>
      <w:szCs w:val="20"/>
    </w:rPr>
  </w:style>
  <w:style w:type="character" w:customStyle="1" w:styleId="VoetnoottekstChar">
    <w:name w:val="Voetnoottekst Char"/>
    <w:basedOn w:val="Standaardalinea-lettertype"/>
    <w:link w:val="Voetnoottekst"/>
    <w:uiPriority w:val="99"/>
    <w:semiHidden/>
    <w:rsid w:val="00936AFA"/>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semiHidden/>
    <w:unhideWhenUsed/>
    <w:rsid w:val="00936AFA"/>
    <w:rPr>
      <w:vertAlign w:val="superscript"/>
    </w:rPr>
  </w:style>
  <w:style w:type="character" w:styleId="Hyperlink">
    <w:name w:val="Hyperlink"/>
    <w:basedOn w:val="Standaardalinea-lettertype"/>
    <w:uiPriority w:val="99"/>
    <w:unhideWhenUsed/>
    <w:rsid w:val="000E6FFD"/>
    <w:rPr>
      <w:color w:val="0563C1" w:themeColor="hyperlink"/>
      <w:u w:val="single"/>
    </w:rPr>
  </w:style>
  <w:style w:type="table" w:styleId="Tabelraster">
    <w:name w:val="Table Grid"/>
    <w:basedOn w:val="Standaardtabel"/>
    <w:uiPriority w:val="39"/>
    <w:rsid w:val="00357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68739">
      <w:bodyDiv w:val="1"/>
      <w:marLeft w:val="0"/>
      <w:marRight w:val="0"/>
      <w:marTop w:val="0"/>
      <w:marBottom w:val="0"/>
      <w:divBdr>
        <w:top w:val="none" w:sz="0" w:space="0" w:color="auto"/>
        <w:left w:val="none" w:sz="0" w:space="0" w:color="auto"/>
        <w:bottom w:val="none" w:sz="0" w:space="0" w:color="auto"/>
        <w:right w:val="none" w:sz="0" w:space="0" w:color="auto"/>
      </w:divBdr>
    </w:div>
    <w:div w:id="1225608869">
      <w:bodyDiv w:val="1"/>
      <w:marLeft w:val="0"/>
      <w:marRight w:val="0"/>
      <w:marTop w:val="0"/>
      <w:marBottom w:val="0"/>
      <w:divBdr>
        <w:top w:val="none" w:sz="0" w:space="0" w:color="auto"/>
        <w:left w:val="none" w:sz="0" w:space="0" w:color="auto"/>
        <w:bottom w:val="none" w:sz="0" w:space="0" w:color="auto"/>
        <w:right w:val="none" w:sz="0" w:space="0" w:color="auto"/>
      </w:divBdr>
      <w:divsChild>
        <w:div w:id="697581545">
          <w:marLeft w:val="0"/>
          <w:marRight w:val="0"/>
          <w:marTop w:val="0"/>
          <w:marBottom w:val="0"/>
          <w:divBdr>
            <w:top w:val="none" w:sz="0" w:space="0" w:color="auto"/>
            <w:left w:val="none" w:sz="0" w:space="0" w:color="auto"/>
            <w:bottom w:val="none" w:sz="0" w:space="0" w:color="auto"/>
            <w:right w:val="none" w:sz="0" w:space="0" w:color="auto"/>
          </w:divBdr>
        </w:div>
        <w:div w:id="1502115643">
          <w:marLeft w:val="0"/>
          <w:marRight w:val="0"/>
          <w:marTop w:val="0"/>
          <w:marBottom w:val="0"/>
          <w:divBdr>
            <w:top w:val="none" w:sz="0" w:space="0" w:color="auto"/>
            <w:left w:val="none" w:sz="0" w:space="0" w:color="auto"/>
            <w:bottom w:val="none" w:sz="0" w:space="0" w:color="auto"/>
            <w:right w:val="none" w:sz="0" w:space="0" w:color="auto"/>
          </w:divBdr>
        </w:div>
        <w:div w:id="9897490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ure.uva.nl/ws/files/1289480/73001_06.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laanderen.be/nl/publicaties/detail/de-gekleurde-samenleving-personen-van-vreemde-herkomst-in-vlaanderen"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zorgneticuro.be/sites/default/files/ethischadvies15_0.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39D60-C9BF-43A7-9EE8-EDC79AF98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2037</Words>
  <Characters>11207</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 Pellens</dc:creator>
  <cp:keywords/>
  <dc:description/>
  <cp:lastModifiedBy>Catty Van Riet</cp:lastModifiedBy>
  <cp:revision>2</cp:revision>
  <dcterms:created xsi:type="dcterms:W3CDTF">2017-03-28T08:05:00Z</dcterms:created>
  <dcterms:modified xsi:type="dcterms:W3CDTF">2017-03-28T08:05:00Z</dcterms:modified>
</cp:coreProperties>
</file>