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11" w:rsidRPr="00457A3F" w:rsidRDefault="001D4A11" w:rsidP="001D4A11">
      <w:pPr>
        <w:pStyle w:val="Documentlabel"/>
        <w:rPr>
          <w:rFonts w:ascii="Verdana" w:hAnsi="Verdana"/>
          <w:lang w:val="it-IT"/>
        </w:rPr>
      </w:pPr>
      <w:r w:rsidRPr="00457A3F">
        <w:rPr>
          <w:rFonts w:ascii="Verdana" w:hAnsi="Verdana"/>
          <w:lang w:val="it-IT"/>
        </w:rPr>
        <w:t>Dialovo</w:t>
      </w:r>
      <w:r>
        <w:rPr>
          <w:rFonts w:ascii="Verdana" w:hAnsi="Verdana"/>
          <w:lang w:val="it-IT"/>
        </w:rPr>
        <w:t xml:space="preserve"> </w:t>
      </w:r>
    </w:p>
    <w:p w:rsidR="001D4A11" w:rsidRPr="00457A3F" w:rsidRDefault="001D4A11" w:rsidP="001D4A11">
      <w:pPr>
        <w:pStyle w:val="Berichtkop"/>
        <w:ind w:left="1326" w:hanging="1326"/>
        <w:rPr>
          <w:rStyle w:val="Berichtkoplabel"/>
          <w:rFonts w:ascii="Verdana" w:hAnsi="Verdana"/>
        </w:rPr>
      </w:pPr>
    </w:p>
    <w:p w:rsidR="001D4A11" w:rsidRPr="00601AD4" w:rsidRDefault="001D4A11" w:rsidP="001D4A11">
      <w:pPr>
        <w:pStyle w:val="Berichtkop"/>
        <w:ind w:left="1326" w:hanging="1326"/>
        <w:rPr>
          <w:rFonts w:ascii="Verdana" w:hAnsi="Verdana"/>
        </w:rPr>
      </w:pPr>
      <w:r>
        <w:rPr>
          <w:rStyle w:val="Berichtkoplabel"/>
          <w:rFonts w:ascii="Verdana" w:hAnsi="Verdana"/>
          <w:caps w:val="0"/>
        </w:rPr>
        <w:t>V</w:t>
      </w:r>
      <w:r w:rsidRPr="00457A3F">
        <w:rPr>
          <w:rStyle w:val="Berichtkoplabel"/>
          <w:rFonts w:ascii="Verdana" w:hAnsi="Verdana"/>
          <w:caps w:val="0"/>
        </w:rPr>
        <w:t>an</w:t>
      </w:r>
      <w:r w:rsidRPr="00457A3F">
        <w:rPr>
          <w:rFonts w:ascii="Verdana" w:hAnsi="Verdana"/>
          <w:caps w:val="0"/>
        </w:rPr>
        <w:tab/>
      </w:r>
      <w:r w:rsidR="00C11406">
        <w:rPr>
          <w:rFonts w:ascii="Verdana" w:hAnsi="Verdana"/>
          <w:caps w:val="0"/>
        </w:rPr>
        <w:t>Heidi Cosyns</w:t>
      </w:r>
      <w:r>
        <w:rPr>
          <w:rFonts w:ascii="Verdana" w:hAnsi="Verdana"/>
          <w:caps w:val="0"/>
        </w:rPr>
        <w:t>, lector Katholieke Hogeschool Leuven, departement Gezondheidszorg en Technologie.</w:t>
      </w:r>
    </w:p>
    <w:p w:rsidR="00FD7880" w:rsidRDefault="001D4A11" w:rsidP="001D4A11">
      <w:pPr>
        <w:pStyle w:val="Berichtkop"/>
        <w:ind w:left="1326" w:hanging="1326"/>
        <w:rPr>
          <w:rFonts w:ascii="Verdana" w:hAnsi="Verdana"/>
          <w:caps w:val="0"/>
          <w:lang w:val="en-US"/>
        </w:rPr>
      </w:pPr>
      <w:r w:rsidRPr="004F4841">
        <w:rPr>
          <w:rStyle w:val="Berichtkoplabel"/>
          <w:rFonts w:ascii="Verdana" w:hAnsi="Verdana"/>
          <w:caps w:val="0"/>
          <w:lang w:val="en-US"/>
        </w:rPr>
        <w:t>Referentie</w:t>
      </w:r>
      <w:r w:rsidRPr="004F4841">
        <w:rPr>
          <w:rFonts w:ascii="Verdana" w:hAnsi="Verdana"/>
          <w:caps w:val="0"/>
          <w:lang w:val="en-US"/>
        </w:rPr>
        <w:tab/>
      </w:r>
      <w:r w:rsidR="00C11406">
        <w:rPr>
          <w:rFonts w:ascii="Verdana" w:hAnsi="Verdana"/>
          <w:caps w:val="0"/>
          <w:lang w:val="en-US"/>
        </w:rPr>
        <w:t>Kokko, R. (2011</w:t>
      </w:r>
      <w:r>
        <w:rPr>
          <w:rFonts w:ascii="Verdana" w:hAnsi="Verdana"/>
          <w:caps w:val="0"/>
          <w:lang w:val="en-US"/>
        </w:rPr>
        <w:t xml:space="preserve">). </w:t>
      </w:r>
      <w:r w:rsidR="00C11406">
        <w:rPr>
          <w:rFonts w:ascii="Verdana" w:hAnsi="Verdana"/>
          <w:caps w:val="0"/>
          <w:lang w:val="en-US"/>
        </w:rPr>
        <w:t>Future nurses’ cultural competencies: what are their learning experiences during exchange and studies abroad?</w:t>
      </w:r>
      <w:r w:rsidR="00514A56">
        <w:rPr>
          <w:rFonts w:ascii="Verdana" w:hAnsi="Verdana"/>
          <w:caps w:val="0"/>
          <w:lang w:val="en-US"/>
        </w:rPr>
        <w:t xml:space="preserve"> </w:t>
      </w:r>
      <w:r w:rsidR="00C11406">
        <w:rPr>
          <w:rFonts w:ascii="Verdana" w:hAnsi="Verdana"/>
          <w:caps w:val="0"/>
          <w:lang w:val="en-US"/>
        </w:rPr>
        <w:t xml:space="preserve">A systematic literature review. </w:t>
      </w:r>
      <w:r w:rsidR="00C11406" w:rsidRPr="00336FCF">
        <w:rPr>
          <w:rFonts w:ascii="Verdana" w:hAnsi="Verdana"/>
          <w:i/>
          <w:caps w:val="0"/>
          <w:lang w:val="en-US"/>
        </w:rPr>
        <w:t xml:space="preserve">Journal of Nursing Management, </w:t>
      </w:r>
      <w:r w:rsidR="00C11406" w:rsidRPr="00336FCF">
        <w:rPr>
          <w:rFonts w:ascii="Verdana" w:hAnsi="Verdana"/>
          <w:caps w:val="0"/>
          <w:lang w:val="en-US"/>
        </w:rPr>
        <w:t>19,</w:t>
      </w:r>
      <w:r w:rsidR="00ED6B73">
        <w:rPr>
          <w:rFonts w:ascii="Verdana" w:hAnsi="Verdana"/>
          <w:caps w:val="0"/>
          <w:lang w:val="en-US"/>
        </w:rPr>
        <w:t xml:space="preserve"> </w:t>
      </w:r>
      <w:r w:rsidR="00C11406" w:rsidRPr="00336FCF">
        <w:rPr>
          <w:rFonts w:ascii="Verdana" w:hAnsi="Verdana"/>
          <w:caps w:val="0"/>
          <w:lang w:val="en-US"/>
        </w:rPr>
        <w:t xml:space="preserve">673-682. </w:t>
      </w:r>
    </w:p>
    <w:p w:rsidR="001D4A11" w:rsidRPr="00336FCF" w:rsidRDefault="001D4A11" w:rsidP="001D4A11">
      <w:pPr>
        <w:pStyle w:val="Berichtkop"/>
        <w:ind w:left="1326" w:hanging="1326"/>
        <w:rPr>
          <w:rFonts w:ascii="Verdana" w:hAnsi="Verdana"/>
          <w:lang w:val="en-US"/>
        </w:rPr>
      </w:pPr>
      <w:r w:rsidRPr="00336FCF">
        <w:rPr>
          <w:rStyle w:val="Berichtkoplabel"/>
          <w:rFonts w:ascii="Verdana" w:hAnsi="Verdana"/>
          <w:caps w:val="0"/>
          <w:lang w:val="en-US"/>
        </w:rPr>
        <w:t>Datum</w:t>
      </w:r>
      <w:r w:rsidRPr="00336FCF">
        <w:rPr>
          <w:rFonts w:ascii="Verdana" w:hAnsi="Verdana"/>
          <w:caps w:val="0"/>
          <w:lang w:val="en-US"/>
        </w:rPr>
        <w:tab/>
      </w:r>
      <w:r w:rsidR="00980449" w:rsidRPr="00336FCF">
        <w:rPr>
          <w:rFonts w:ascii="Verdana" w:hAnsi="Verdana"/>
          <w:caps w:val="0"/>
          <w:lang w:val="en-US"/>
        </w:rPr>
        <w:t>november</w:t>
      </w:r>
      <w:r w:rsidRPr="00336FCF">
        <w:rPr>
          <w:rFonts w:ascii="Verdana" w:hAnsi="Verdana"/>
          <w:caps w:val="0"/>
          <w:lang w:val="en-US"/>
        </w:rPr>
        <w:t xml:space="preserve"> 2012</w:t>
      </w:r>
    </w:p>
    <w:p w:rsidR="001D4A11" w:rsidRPr="00336FCF" w:rsidRDefault="001D4A11" w:rsidP="001D4A11">
      <w:pPr>
        <w:pStyle w:val="Berichtkoplaatste"/>
        <w:rPr>
          <w:rFonts w:ascii="Verdana" w:hAnsi="Verdana"/>
          <w:lang w:val="en-US"/>
        </w:rPr>
      </w:pPr>
    </w:p>
    <w:p w:rsidR="001D4A11" w:rsidRPr="00853019" w:rsidRDefault="001D4A11" w:rsidP="001D4A11">
      <w:pPr>
        <w:pStyle w:val="Plattetekst"/>
        <w:spacing w:line="360" w:lineRule="auto"/>
        <w:ind w:firstLine="0"/>
        <w:rPr>
          <w:rFonts w:ascii="Verdana" w:hAnsi="Verdana"/>
          <w:b/>
          <w:sz w:val="20"/>
          <w:szCs w:val="20"/>
        </w:rPr>
      </w:pPr>
      <w:r w:rsidRPr="00853019">
        <w:rPr>
          <w:rFonts w:ascii="Verdana" w:hAnsi="Verdana"/>
          <w:b/>
          <w:sz w:val="20"/>
          <w:szCs w:val="20"/>
        </w:rPr>
        <w:t>Introductie</w:t>
      </w:r>
    </w:p>
    <w:p w:rsidR="001D4A11" w:rsidRDefault="002573B3" w:rsidP="001D4A11">
      <w:pPr>
        <w:pStyle w:val="Plattetekst"/>
        <w:spacing w:line="360" w:lineRule="auto"/>
        <w:ind w:firstLine="0"/>
        <w:rPr>
          <w:rFonts w:ascii="Verdana" w:hAnsi="Verdana"/>
          <w:sz w:val="20"/>
          <w:szCs w:val="20"/>
        </w:rPr>
      </w:pPr>
      <w:r>
        <w:rPr>
          <w:rFonts w:ascii="Verdana" w:hAnsi="Verdana"/>
          <w:sz w:val="20"/>
          <w:szCs w:val="20"/>
        </w:rPr>
        <w:t>Binnen de opleidingen verpleegkunde wordt internationale mobiliteit bij studenten sterk aangemoedigd.</w:t>
      </w:r>
      <w:r w:rsidR="00514A56">
        <w:rPr>
          <w:rFonts w:ascii="Verdana" w:hAnsi="Verdana"/>
          <w:sz w:val="20"/>
          <w:szCs w:val="20"/>
        </w:rPr>
        <w:t xml:space="preserve"> </w:t>
      </w:r>
      <w:r>
        <w:rPr>
          <w:rFonts w:ascii="Verdana" w:hAnsi="Verdana"/>
          <w:sz w:val="20"/>
          <w:szCs w:val="20"/>
        </w:rPr>
        <w:t>Deze trend gaat samen met een verandering in patiëntenpopulatie: meer en meer komen verpleegkundigen in aanraking met patiënten vanuit verschillende culturen.</w:t>
      </w:r>
      <w:r w:rsidR="00514A56">
        <w:rPr>
          <w:rFonts w:ascii="Verdana" w:hAnsi="Verdana"/>
          <w:sz w:val="20"/>
          <w:szCs w:val="20"/>
        </w:rPr>
        <w:t xml:space="preserve"> </w:t>
      </w:r>
      <w:r>
        <w:rPr>
          <w:rFonts w:ascii="Verdana" w:hAnsi="Verdana"/>
          <w:sz w:val="20"/>
          <w:szCs w:val="20"/>
        </w:rPr>
        <w:t>De literatuurstudie gaat na wat de leerervaringen van studenten verpleegkunde zijn die op een internationale stage</w:t>
      </w:r>
      <w:r w:rsidR="007E41DA">
        <w:rPr>
          <w:rFonts w:ascii="Verdana" w:hAnsi="Verdana"/>
          <w:sz w:val="20"/>
          <w:szCs w:val="20"/>
        </w:rPr>
        <w:t xml:space="preserve"> </w:t>
      </w:r>
      <w:r w:rsidR="00514A56">
        <w:rPr>
          <w:rFonts w:ascii="Verdana" w:hAnsi="Verdana"/>
          <w:sz w:val="20"/>
          <w:szCs w:val="20"/>
        </w:rPr>
        <w:t>of</w:t>
      </w:r>
      <w:r w:rsidR="007E41DA">
        <w:rPr>
          <w:rFonts w:ascii="Verdana" w:hAnsi="Verdana"/>
          <w:sz w:val="20"/>
          <w:szCs w:val="20"/>
        </w:rPr>
        <w:t xml:space="preserve"> uitwisseling</w:t>
      </w:r>
      <w:r>
        <w:rPr>
          <w:rFonts w:ascii="Verdana" w:hAnsi="Verdana"/>
          <w:sz w:val="20"/>
          <w:szCs w:val="20"/>
        </w:rPr>
        <w:t xml:space="preserve"> gaan en welke invloed deze ervaringen hebben op het ontwikkelen van hun culturele competenties.</w:t>
      </w:r>
      <w:r w:rsidR="00514A56">
        <w:rPr>
          <w:rFonts w:ascii="Verdana" w:hAnsi="Verdana"/>
          <w:sz w:val="20"/>
          <w:szCs w:val="20"/>
        </w:rPr>
        <w:t xml:space="preserve"> </w:t>
      </w:r>
    </w:p>
    <w:p w:rsidR="009C6BA8" w:rsidRDefault="009C6BA8" w:rsidP="001D4A11">
      <w:pPr>
        <w:pStyle w:val="Plattetekst"/>
        <w:spacing w:line="360" w:lineRule="auto"/>
        <w:ind w:firstLine="0"/>
        <w:rPr>
          <w:rFonts w:ascii="Verdana" w:hAnsi="Verdana"/>
          <w:b/>
          <w:sz w:val="20"/>
          <w:szCs w:val="20"/>
        </w:rPr>
      </w:pPr>
      <w:r w:rsidRPr="009C6BA8">
        <w:rPr>
          <w:rFonts w:ascii="Verdana" w:hAnsi="Verdana"/>
          <w:b/>
          <w:sz w:val="20"/>
          <w:szCs w:val="20"/>
        </w:rPr>
        <w:t>Achtergrond</w:t>
      </w:r>
    </w:p>
    <w:p w:rsidR="00312D50" w:rsidRDefault="00336FCF" w:rsidP="001D4A11">
      <w:pPr>
        <w:pStyle w:val="Plattetekst"/>
        <w:spacing w:line="360" w:lineRule="auto"/>
        <w:ind w:firstLine="0"/>
        <w:rPr>
          <w:rFonts w:ascii="Verdana" w:hAnsi="Verdana"/>
          <w:sz w:val="20"/>
          <w:szCs w:val="20"/>
        </w:rPr>
      </w:pPr>
      <w:r>
        <w:rPr>
          <w:rFonts w:ascii="Verdana" w:hAnsi="Verdana"/>
          <w:sz w:val="20"/>
          <w:szCs w:val="20"/>
        </w:rPr>
        <w:t>Gezien v</w:t>
      </w:r>
      <w:r w:rsidR="00312D50">
        <w:rPr>
          <w:rFonts w:ascii="Verdana" w:hAnsi="Verdana"/>
          <w:sz w:val="20"/>
          <w:szCs w:val="20"/>
        </w:rPr>
        <w:t xml:space="preserve">erpleegkundigen meer en meer geconfronteerd </w:t>
      </w:r>
      <w:r>
        <w:rPr>
          <w:rFonts w:ascii="Verdana" w:hAnsi="Verdana"/>
          <w:sz w:val="20"/>
          <w:szCs w:val="20"/>
        </w:rPr>
        <w:t xml:space="preserve">worden </w:t>
      </w:r>
      <w:r w:rsidR="00312D50">
        <w:rPr>
          <w:rFonts w:ascii="Verdana" w:hAnsi="Verdana"/>
          <w:sz w:val="20"/>
          <w:szCs w:val="20"/>
        </w:rPr>
        <w:t>met patiënten uit verschillende culturen</w:t>
      </w:r>
      <w:r>
        <w:rPr>
          <w:rFonts w:ascii="Verdana" w:hAnsi="Verdana"/>
          <w:sz w:val="20"/>
          <w:szCs w:val="20"/>
        </w:rPr>
        <w:t xml:space="preserve">, </w:t>
      </w:r>
      <w:r w:rsidR="00312D50">
        <w:rPr>
          <w:rFonts w:ascii="Verdana" w:hAnsi="Verdana"/>
          <w:sz w:val="20"/>
          <w:szCs w:val="20"/>
        </w:rPr>
        <w:t>wordt hierdoor van hen verwacht da</w:t>
      </w:r>
      <w:r w:rsidR="005144DB">
        <w:rPr>
          <w:rFonts w:ascii="Verdana" w:hAnsi="Verdana"/>
          <w:sz w:val="20"/>
          <w:szCs w:val="20"/>
        </w:rPr>
        <w:t xml:space="preserve">t zij multiculturele problemen </w:t>
      </w:r>
      <w:r w:rsidR="00312D50">
        <w:rPr>
          <w:rFonts w:ascii="Verdana" w:hAnsi="Verdana"/>
          <w:sz w:val="20"/>
          <w:szCs w:val="20"/>
        </w:rPr>
        <w:t>in de praktijk kunnen aanpakken.</w:t>
      </w:r>
      <w:r w:rsidR="00514A56">
        <w:rPr>
          <w:rFonts w:ascii="Verdana" w:hAnsi="Verdana"/>
          <w:sz w:val="20"/>
          <w:szCs w:val="20"/>
        </w:rPr>
        <w:t xml:space="preserve"> </w:t>
      </w:r>
      <w:r w:rsidR="00312D50">
        <w:rPr>
          <w:rFonts w:ascii="Verdana" w:hAnsi="Verdana"/>
          <w:sz w:val="20"/>
          <w:szCs w:val="20"/>
        </w:rPr>
        <w:t xml:space="preserve">Zowel verpleegkundigen als patiënten geven aan dat </w:t>
      </w:r>
      <w:r w:rsidR="00B763BE">
        <w:rPr>
          <w:rFonts w:ascii="Verdana" w:hAnsi="Verdana"/>
          <w:sz w:val="20"/>
          <w:szCs w:val="20"/>
        </w:rPr>
        <w:t xml:space="preserve">het gebrek aan culturele kennis de verpleegkundigen </w:t>
      </w:r>
      <w:r w:rsidR="0008060A">
        <w:rPr>
          <w:rFonts w:ascii="Verdana" w:hAnsi="Verdana"/>
          <w:sz w:val="20"/>
          <w:szCs w:val="20"/>
        </w:rPr>
        <w:t xml:space="preserve">zou </w:t>
      </w:r>
      <w:r w:rsidR="00B763BE">
        <w:rPr>
          <w:rFonts w:ascii="Verdana" w:hAnsi="Verdana"/>
          <w:sz w:val="20"/>
          <w:szCs w:val="20"/>
        </w:rPr>
        <w:t>hinderen in het ve</w:t>
      </w:r>
      <w:r w:rsidR="00840013">
        <w:rPr>
          <w:rFonts w:ascii="Verdana" w:hAnsi="Verdana"/>
          <w:sz w:val="20"/>
          <w:szCs w:val="20"/>
        </w:rPr>
        <w:t>rlenen van kwaliteitsvolle zorg.</w:t>
      </w:r>
      <w:r w:rsidR="00514A56">
        <w:rPr>
          <w:rFonts w:ascii="Verdana" w:hAnsi="Verdana"/>
          <w:sz w:val="20"/>
          <w:szCs w:val="20"/>
        </w:rPr>
        <w:t xml:space="preserve"> </w:t>
      </w:r>
      <w:r w:rsidR="00840013">
        <w:rPr>
          <w:rFonts w:ascii="Verdana" w:hAnsi="Verdana"/>
          <w:sz w:val="20"/>
          <w:szCs w:val="20"/>
        </w:rPr>
        <w:t xml:space="preserve">Dit </w:t>
      </w:r>
      <w:r>
        <w:rPr>
          <w:rFonts w:ascii="Verdana" w:hAnsi="Verdana"/>
          <w:sz w:val="20"/>
          <w:szCs w:val="20"/>
        </w:rPr>
        <w:t xml:space="preserve">zou vooral te maken hebben met het feit dat </w:t>
      </w:r>
      <w:r w:rsidR="00B763BE">
        <w:rPr>
          <w:rFonts w:ascii="Verdana" w:hAnsi="Verdana"/>
          <w:sz w:val="20"/>
          <w:szCs w:val="20"/>
        </w:rPr>
        <w:t xml:space="preserve">de relatie en interactie tussen een verpleegkundige en een patiënt minder goed is door het </w:t>
      </w:r>
      <w:r w:rsidR="00130B6C">
        <w:rPr>
          <w:rFonts w:ascii="Verdana" w:hAnsi="Verdana"/>
          <w:sz w:val="20"/>
          <w:szCs w:val="20"/>
        </w:rPr>
        <w:t xml:space="preserve">onvoldoende </w:t>
      </w:r>
      <w:r w:rsidR="00B763BE">
        <w:rPr>
          <w:rFonts w:ascii="Verdana" w:hAnsi="Verdana"/>
          <w:sz w:val="20"/>
          <w:szCs w:val="20"/>
        </w:rPr>
        <w:t xml:space="preserve"> begrijpen van elkaars culturele overtuigingen.</w:t>
      </w:r>
      <w:r w:rsidR="00514A56">
        <w:rPr>
          <w:rFonts w:ascii="Verdana" w:hAnsi="Verdana"/>
          <w:sz w:val="20"/>
          <w:szCs w:val="20"/>
        </w:rPr>
        <w:t xml:space="preserve"> </w:t>
      </w:r>
      <w:r w:rsidR="00B763BE">
        <w:rPr>
          <w:rFonts w:ascii="Verdana" w:hAnsi="Verdana"/>
          <w:sz w:val="20"/>
          <w:szCs w:val="20"/>
        </w:rPr>
        <w:t xml:space="preserve">De term ‘culturele competentie’ wordt in dit artikel gedefinieerd als ‘een verzameling van vaardigheden en gedragingen </w:t>
      </w:r>
      <w:r>
        <w:rPr>
          <w:rFonts w:ascii="Verdana" w:hAnsi="Verdana"/>
          <w:sz w:val="20"/>
          <w:szCs w:val="20"/>
        </w:rPr>
        <w:t>die</w:t>
      </w:r>
      <w:r w:rsidR="00B763BE">
        <w:rPr>
          <w:rFonts w:ascii="Verdana" w:hAnsi="Verdana"/>
          <w:sz w:val="20"/>
          <w:szCs w:val="20"/>
        </w:rPr>
        <w:t xml:space="preserve"> een verpleegkundige toelaat om effectief te werken binnen de culturele context van een cliënt of patiënt’</w:t>
      </w:r>
      <w:r w:rsidR="00514A56">
        <w:rPr>
          <w:rFonts w:ascii="Verdana" w:hAnsi="Verdana"/>
          <w:sz w:val="20"/>
          <w:szCs w:val="20"/>
        </w:rPr>
        <w:t xml:space="preserve"> </w:t>
      </w:r>
      <w:r>
        <w:rPr>
          <w:rFonts w:ascii="Verdana" w:hAnsi="Verdana"/>
          <w:sz w:val="20"/>
          <w:szCs w:val="20"/>
        </w:rPr>
        <w:t>(Kokko, 2011)</w:t>
      </w:r>
      <w:r w:rsidR="00EB37CB">
        <w:rPr>
          <w:rFonts w:ascii="Verdana" w:hAnsi="Verdana"/>
          <w:sz w:val="20"/>
          <w:szCs w:val="20"/>
        </w:rPr>
        <w:t>.</w:t>
      </w:r>
    </w:p>
    <w:p w:rsidR="00B763BE" w:rsidRDefault="00B763BE" w:rsidP="001D4A11">
      <w:pPr>
        <w:pStyle w:val="Plattetekst"/>
        <w:spacing w:line="360" w:lineRule="auto"/>
        <w:ind w:firstLine="0"/>
        <w:rPr>
          <w:rFonts w:ascii="Verdana" w:hAnsi="Verdana"/>
          <w:sz w:val="20"/>
          <w:szCs w:val="20"/>
        </w:rPr>
      </w:pPr>
      <w:r>
        <w:rPr>
          <w:rFonts w:ascii="Verdana" w:hAnsi="Verdana"/>
          <w:sz w:val="20"/>
          <w:szCs w:val="20"/>
        </w:rPr>
        <w:t xml:space="preserve">Het verpleegkundig onderwijs speelt een belangrijke rol in het </w:t>
      </w:r>
      <w:r w:rsidR="00130B6C">
        <w:rPr>
          <w:rFonts w:ascii="Verdana" w:hAnsi="Verdana"/>
          <w:sz w:val="20"/>
          <w:szCs w:val="20"/>
        </w:rPr>
        <w:t>ontwikkelen van de culturele competentie bij de studenten</w:t>
      </w:r>
      <w:r>
        <w:rPr>
          <w:rFonts w:ascii="Verdana" w:hAnsi="Verdana"/>
          <w:sz w:val="20"/>
          <w:szCs w:val="20"/>
        </w:rPr>
        <w:t>.</w:t>
      </w:r>
      <w:r w:rsidR="00514A56">
        <w:rPr>
          <w:rFonts w:ascii="Verdana" w:hAnsi="Verdana"/>
          <w:sz w:val="20"/>
          <w:szCs w:val="20"/>
        </w:rPr>
        <w:t xml:space="preserve"> </w:t>
      </w:r>
      <w:r>
        <w:rPr>
          <w:rFonts w:ascii="Verdana" w:hAnsi="Verdana"/>
          <w:sz w:val="20"/>
          <w:szCs w:val="20"/>
        </w:rPr>
        <w:t xml:space="preserve">Eén van de methoden gebruikt in het verpleegkundig onderwijs is ‘ervaringsgericht leren’, </w:t>
      </w:r>
      <w:r w:rsidR="00130B6C">
        <w:rPr>
          <w:rFonts w:ascii="Verdana" w:hAnsi="Verdana"/>
          <w:sz w:val="20"/>
          <w:szCs w:val="20"/>
        </w:rPr>
        <w:t>door</w:t>
      </w:r>
      <w:r>
        <w:rPr>
          <w:rFonts w:ascii="Verdana" w:hAnsi="Verdana"/>
          <w:sz w:val="20"/>
          <w:szCs w:val="20"/>
        </w:rPr>
        <w:t xml:space="preserve"> de studenten </w:t>
      </w:r>
      <w:r w:rsidR="00130B6C">
        <w:rPr>
          <w:rFonts w:ascii="Verdana" w:hAnsi="Verdana"/>
          <w:sz w:val="20"/>
          <w:szCs w:val="20"/>
        </w:rPr>
        <w:t xml:space="preserve">te </w:t>
      </w:r>
      <w:r>
        <w:rPr>
          <w:rFonts w:ascii="Verdana" w:hAnsi="Verdana"/>
          <w:sz w:val="20"/>
          <w:szCs w:val="20"/>
        </w:rPr>
        <w:t>laten proeven van een internationale ervaring binnen de (opleiding) verpleegkunde.</w:t>
      </w:r>
      <w:r w:rsidR="00514A56">
        <w:rPr>
          <w:rFonts w:ascii="Verdana" w:hAnsi="Verdana"/>
          <w:sz w:val="20"/>
          <w:szCs w:val="20"/>
        </w:rPr>
        <w:t xml:space="preserve"> </w:t>
      </w:r>
    </w:p>
    <w:p w:rsidR="00DE302E" w:rsidRDefault="00DE302E" w:rsidP="001D4A11">
      <w:pPr>
        <w:pStyle w:val="Plattetekst"/>
        <w:spacing w:line="360" w:lineRule="auto"/>
        <w:ind w:firstLine="0"/>
        <w:rPr>
          <w:rFonts w:ascii="Verdana" w:hAnsi="Verdana"/>
          <w:sz w:val="20"/>
          <w:szCs w:val="20"/>
        </w:rPr>
      </w:pPr>
      <w:r>
        <w:rPr>
          <w:rFonts w:ascii="Verdana" w:hAnsi="Verdana"/>
          <w:sz w:val="20"/>
          <w:szCs w:val="20"/>
        </w:rPr>
        <w:lastRenderedPageBreak/>
        <w:t xml:space="preserve">De onderzoeksvraag van deze systematische literatuurstudie </w:t>
      </w:r>
      <w:r w:rsidR="00840013">
        <w:rPr>
          <w:rFonts w:ascii="Verdana" w:hAnsi="Verdana"/>
          <w:sz w:val="20"/>
          <w:szCs w:val="20"/>
        </w:rPr>
        <w:t>luidt</w:t>
      </w:r>
      <w:r>
        <w:rPr>
          <w:rFonts w:ascii="Verdana" w:hAnsi="Verdana"/>
          <w:sz w:val="20"/>
          <w:szCs w:val="20"/>
        </w:rPr>
        <w:t xml:space="preserve"> : ‘Wat is de aard en de inhoud van </w:t>
      </w:r>
      <w:r w:rsidR="00336FCF">
        <w:rPr>
          <w:rFonts w:ascii="Verdana" w:hAnsi="Verdana"/>
          <w:sz w:val="20"/>
          <w:szCs w:val="20"/>
        </w:rPr>
        <w:t>de culturele competentie die een student verpleegkunde ontwikkelt in het buitenland?</w:t>
      </w:r>
      <w:r w:rsidR="00514A56">
        <w:rPr>
          <w:rFonts w:ascii="Verdana" w:hAnsi="Verdana"/>
          <w:sz w:val="20"/>
          <w:szCs w:val="20"/>
        </w:rPr>
        <w:t xml:space="preserve"> </w:t>
      </w:r>
    </w:p>
    <w:p w:rsidR="00336FCF" w:rsidRDefault="00336FCF" w:rsidP="001D4A11">
      <w:pPr>
        <w:pStyle w:val="Plattetekst"/>
        <w:spacing w:line="360" w:lineRule="auto"/>
        <w:ind w:firstLine="0"/>
        <w:rPr>
          <w:rFonts w:ascii="Verdana" w:hAnsi="Verdana"/>
          <w:sz w:val="20"/>
          <w:szCs w:val="20"/>
        </w:rPr>
      </w:pPr>
    </w:p>
    <w:p w:rsidR="001D4A11" w:rsidRDefault="001D4A11" w:rsidP="001D4A11">
      <w:pPr>
        <w:pStyle w:val="Plattetekst"/>
        <w:spacing w:line="360" w:lineRule="auto"/>
        <w:ind w:firstLine="0"/>
        <w:rPr>
          <w:rFonts w:ascii="Verdana" w:hAnsi="Verdana"/>
          <w:b/>
          <w:sz w:val="20"/>
          <w:szCs w:val="20"/>
        </w:rPr>
      </w:pPr>
      <w:r w:rsidRPr="00AA2AC7">
        <w:rPr>
          <w:rFonts w:ascii="Verdana" w:hAnsi="Verdana"/>
          <w:b/>
          <w:sz w:val="20"/>
          <w:szCs w:val="20"/>
        </w:rPr>
        <w:t>Onderzoeksmethode</w:t>
      </w:r>
      <w:r w:rsidR="00F17346">
        <w:rPr>
          <w:rFonts w:ascii="Verdana" w:hAnsi="Verdana"/>
          <w:b/>
          <w:sz w:val="20"/>
          <w:szCs w:val="20"/>
        </w:rPr>
        <w:t xml:space="preserve"> en resultaten</w:t>
      </w:r>
    </w:p>
    <w:p w:rsidR="00F17346" w:rsidRDefault="00DE302E" w:rsidP="001D4A11">
      <w:pPr>
        <w:pStyle w:val="Plattetekst"/>
        <w:spacing w:line="360" w:lineRule="auto"/>
        <w:ind w:firstLine="0"/>
        <w:rPr>
          <w:rFonts w:ascii="Verdana" w:hAnsi="Verdana"/>
          <w:sz w:val="20"/>
          <w:szCs w:val="20"/>
        </w:rPr>
      </w:pPr>
      <w:r>
        <w:rPr>
          <w:rFonts w:ascii="Verdana" w:hAnsi="Verdana"/>
          <w:sz w:val="20"/>
          <w:szCs w:val="20"/>
        </w:rPr>
        <w:t>Er werd een systematische literatuurstudie uitgevoerd op empirische studies –nationaal en internationaal- die in het Engels werden gepubliceerd en date</w:t>
      </w:r>
      <w:r w:rsidR="00840013">
        <w:rPr>
          <w:rFonts w:ascii="Verdana" w:hAnsi="Verdana"/>
          <w:sz w:val="20"/>
          <w:szCs w:val="20"/>
        </w:rPr>
        <w:t>ren</w:t>
      </w:r>
      <w:r>
        <w:rPr>
          <w:rFonts w:ascii="Verdana" w:hAnsi="Verdana"/>
          <w:sz w:val="20"/>
          <w:szCs w:val="20"/>
        </w:rPr>
        <w:t xml:space="preserve"> van 2000 tot 2009</w:t>
      </w:r>
      <w:r w:rsidR="002D0564">
        <w:rPr>
          <w:rFonts w:ascii="Verdana" w:hAnsi="Verdana"/>
          <w:sz w:val="20"/>
          <w:szCs w:val="20"/>
        </w:rPr>
        <w:t>.</w:t>
      </w:r>
      <w:r w:rsidR="00514A56">
        <w:rPr>
          <w:rFonts w:ascii="Verdana" w:hAnsi="Verdana"/>
          <w:sz w:val="20"/>
          <w:szCs w:val="20"/>
        </w:rPr>
        <w:t xml:space="preserve"> </w:t>
      </w:r>
      <w:r w:rsidR="002D0564">
        <w:rPr>
          <w:rFonts w:ascii="Verdana" w:hAnsi="Verdana"/>
          <w:sz w:val="20"/>
          <w:szCs w:val="20"/>
        </w:rPr>
        <w:t>Zoektermen waren: ‘studies abroad’, ‘student exchange in nursing’ en ‘learning’.</w:t>
      </w:r>
      <w:r w:rsidR="00514A56">
        <w:rPr>
          <w:rFonts w:ascii="Verdana" w:hAnsi="Verdana"/>
          <w:sz w:val="20"/>
          <w:szCs w:val="20"/>
        </w:rPr>
        <w:t xml:space="preserve"> </w:t>
      </w:r>
      <w:r w:rsidR="002D0564">
        <w:rPr>
          <w:rFonts w:ascii="Verdana" w:hAnsi="Verdana"/>
          <w:sz w:val="20"/>
          <w:szCs w:val="20"/>
        </w:rPr>
        <w:t>Databanken MEDLINE en CINAHL werden gebruikt.</w:t>
      </w:r>
      <w:r w:rsidR="00514A56">
        <w:rPr>
          <w:rFonts w:ascii="Verdana" w:hAnsi="Verdana"/>
          <w:sz w:val="20"/>
          <w:szCs w:val="20"/>
        </w:rPr>
        <w:t xml:space="preserve"> </w:t>
      </w:r>
      <w:r w:rsidR="00851592">
        <w:rPr>
          <w:rFonts w:ascii="Verdana" w:hAnsi="Verdana"/>
          <w:sz w:val="20"/>
          <w:szCs w:val="20"/>
        </w:rPr>
        <w:t>Z</w:t>
      </w:r>
      <w:r w:rsidR="003B6FEC">
        <w:rPr>
          <w:rFonts w:ascii="Verdana" w:hAnsi="Verdana"/>
          <w:sz w:val="20"/>
          <w:szCs w:val="20"/>
        </w:rPr>
        <w:t xml:space="preserve">even </w:t>
      </w:r>
      <w:r w:rsidR="000B6086">
        <w:rPr>
          <w:rFonts w:ascii="Verdana" w:hAnsi="Verdana"/>
          <w:sz w:val="20"/>
          <w:szCs w:val="20"/>
        </w:rPr>
        <w:t xml:space="preserve">studies </w:t>
      </w:r>
      <w:r w:rsidR="00477E64">
        <w:rPr>
          <w:rFonts w:ascii="Verdana" w:hAnsi="Verdana"/>
          <w:sz w:val="20"/>
          <w:szCs w:val="20"/>
        </w:rPr>
        <w:t>werden</w:t>
      </w:r>
      <w:r w:rsidR="00514A56">
        <w:rPr>
          <w:rFonts w:ascii="Verdana" w:hAnsi="Verdana"/>
          <w:sz w:val="20"/>
          <w:szCs w:val="20"/>
        </w:rPr>
        <w:t xml:space="preserve"> </w:t>
      </w:r>
      <w:r w:rsidR="000B6086">
        <w:rPr>
          <w:rFonts w:ascii="Verdana" w:hAnsi="Verdana"/>
          <w:sz w:val="20"/>
          <w:szCs w:val="20"/>
        </w:rPr>
        <w:t>weerhouden</w:t>
      </w:r>
      <w:r w:rsidR="003B6FEC">
        <w:rPr>
          <w:rFonts w:ascii="Verdana" w:hAnsi="Verdana"/>
          <w:sz w:val="20"/>
          <w:szCs w:val="20"/>
        </w:rPr>
        <w:t xml:space="preserve">: in totaal gaat het over </w:t>
      </w:r>
      <w:r w:rsidR="00336FCF">
        <w:rPr>
          <w:rFonts w:ascii="Verdana" w:hAnsi="Verdana"/>
          <w:sz w:val="20"/>
          <w:szCs w:val="20"/>
        </w:rPr>
        <w:t xml:space="preserve">de ervaringen van </w:t>
      </w:r>
      <w:r w:rsidR="003B6FEC">
        <w:rPr>
          <w:rFonts w:ascii="Verdana" w:hAnsi="Verdana"/>
          <w:sz w:val="20"/>
          <w:szCs w:val="20"/>
        </w:rPr>
        <w:t>106 studenten verpleegkunde bij hun uitwisseling</w:t>
      </w:r>
      <w:r w:rsidR="00336FCF">
        <w:rPr>
          <w:rFonts w:ascii="Verdana" w:hAnsi="Verdana"/>
          <w:sz w:val="20"/>
          <w:szCs w:val="20"/>
        </w:rPr>
        <w:t>.</w:t>
      </w:r>
      <w:r w:rsidR="00514A56">
        <w:rPr>
          <w:rFonts w:ascii="Verdana" w:hAnsi="Verdana"/>
          <w:sz w:val="20"/>
          <w:szCs w:val="20"/>
        </w:rPr>
        <w:t xml:space="preserve"> </w:t>
      </w:r>
      <w:r w:rsidR="00336FCF">
        <w:rPr>
          <w:rFonts w:ascii="Verdana" w:hAnsi="Verdana"/>
          <w:sz w:val="20"/>
          <w:szCs w:val="20"/>
        </w:rPr>
        <w:t xml:space="preserve">De onderzoekers gebruikten </w:t>
      </w:r>
      <w:r w:rsidR="003B6FEC">
        <w:rPr>
          <w:rFonts w:ascii="Verdana" w:hAnsi="Verdana"/>
          <w:sz w:val="20"/>
          <w:szCs w:val="20"/>
        </w:rPr>
        <w:t>dagbo</w:t>
      </w:r>
      <w:r w:rsidR="00336FCF">
        <w:rPr>
          <w:rFonts w:ascii="Verdana" w:hAnsi="Verdana"/>
          <w:sz w:val="20"/>
          <w:szCs w:val="20"/>
        </w:rPr>
        <w:t>eken, interviews en observaties om de ervaringen van de studenten in kaart te brengen.</w:t>
      </w:r>
      <w:r w:rsidR="00514A56">
        <w:rPr>
          <w:rFonts w:ascii="Verdana" w:hAnsi="Verdana"/>
          <w:sz w:val="20"/>
          <w:szCs w:val="20"/>
        </w:rPr>
        <w:t xml:space="preserve"> </w:t>
      </w:r>
      <w:r w:rsidR="003B6FEC">
        <w:rPr>
          <w:rFonts w:ascii="Verdana" w:hAnsi="Verdana"/>
          <w:sz w:val="20"/>
          <w:szCs w:val="20"/>
        </w:rPr>
        <w:t xml:space="preserve">Er werd een kwalitatieve </w:t>
      </w:r>
      <w:r w:rsidR="00336FCF">
        <w:rPr>
          <w:rFonts w:ascii="Verdana" w:hAnsi="Verdana"/>
          <w:sz w:val="20"/>
          <w:szCs w:val="20"/>
        </w:rPr>
        <w:t>inhoudsanalyse</w:t>
      </w:r>
      <w:r w:rsidR="00310461">
        <w:rPr>
          <w:rStyle w:val="Voetnootmarkering"/>
          <w:rFonts w:ascii="Verdana" w:hAnsi="Verdana"/>
          <w:sz w:val="20"/>
          <w:szCs w:val="20"/>
        </w:rPr>
        <w:footnoteReference w:id="1"/>
      </w:r>
      <w:r w:rsidR="00336FCF">
        <w:rPr>
          <w:rFonts w:ascii="Verdana" w:hAnsi="Verdana"/>
          <w:sz w:val="20"/>
          <w:szCs w:val="20"/>
        </w:rPr>
        <w:t xml:space="preserve"> gebruikt om de onderzoeksbevindingen te </w:t>
      </w:r>
      <w:r w:rsidR="00514A56">
        <w:rPr>
          <w:rFonts w:ascii="Verdana" w:hAnsi="Verdana"/>
          <w:sz w:val="20"/>
          <w:szCs w:val="20"/>
        </w:rPr>
        <w:t>analyseren</w:t>
      </w:r>
      <w:r w:rsidR="00336FCF">
        <w:rPr>
          <w:rFonts w:ascii="Verdana" w:hAnsi="Verdana"/>
          <w:sz w:val="20"/>
          <w:szCs w:val="20"/>
        </w:rPr>
        <w:t>.</w:t>
      </w:r>
      <w:r w:rsidR="00514A56">
        <w:rPr>
          <w:rFonts w:ascii="Verdana" w:hAnsi="Verdana"/>
          <w:sz w:val="20"/>
          <w:szCs w:val="20"/>
        </w:rPr>
        <w:t xml:space="preserve"> </w:t>
      </w:r>
      <w:r w:rsidR="00F17346">
        <w:rPr>
          <w:rFonts w:ascii="Verdana" w:hAnsi="Verdana"/>
          <w:sz w:val="20"/>
          <w:szCs w:val="20"/>
        </w:rPr>
        <w:t xml:space="preserve">Dit was tevens de methode in elk van de </w:t>
      </w:r>
      <w:r w:rsidR="00EB37CB">
        <w:rPr>
          <w:rFonts w:ascii="Verdana" w:hAnsi="Verdana"/>
          <w:sz w:val="20"/>
          <w:szCs w:val="20"/>
        </w:rPr>
        <w:t xml:space="preserve">geselecteerde </w:t>
      </w:r>
      <w:r w:rsidR="00F17346">
        <w:rPr>
          <w:rFonts w:ascii="Verdana" w:hAnsi="Verdana"/>
          <w:sz w:val="20"/>
          <w:szCs w:val="20"/>
        </w:rPr>
        <w:t>studies.</w:t>
      </w:r>
      <w:r w:rsidR="00514A56">
        <w:rPr>
          <w:rFonts w:ascii="Verdana" w:hAnsi="Verdana"/>
          <w:sz w:val="20"/>
          <w:szCs w:val="20"/>
        </w:rPr>
        <w:t xml:space="preserve"> </w:t>
      </w:r>
    </w:p>
    <w:p w:rsidR="00F17346" w:rsidRPr="00F17346" w:rsidRDefault="00F17346" w:rsidP="001D4A11">
      <w:pPr>
        <w:pStyle w:val="Plattetekst"/>
        <w:spacing w:line="360" w:lineRule="auto"/>
        <w:ind w:firstLine="0"/>
        <w:rPr>
          <w:rFonts w:ascii="Verdana" w:hAnsi="Verdana"/>
          <w:sz w:val="20"/>
          <w:szCs w:val="20"/>
        </w:rPr>
      </w:pPr>
      <w:r>
        <w:rPr>
          <w:rFonts w:ascii="Verdana" w:hAnsi="Verdana"/>
          <w:sz w:val="20"/>
          <w:szCs w:val="20"/>
        </w:rPr>
        <w:t>Drie centrale thema’s werden op deze manier geselecteerd:</w:t>
      </w:r>
    </w:p>
    <w:p w:rsidR="000B6086" w:rsidRDefault="00851592" w:rsidP="00851592">
      <w:pPr>
        <w:pStyle w:val="Plattetekst"/>
        <w:numPr>
          <w:ilvl w:val="0"/>
          <w:numId w:val="2"/>
        </w:numPr>
        <w:spacing w:line="360" w:lineRule="auto"/>
        <w:rPr>
          <w:rFonts w:ascii="Verdana" w:hAnsi="Verdana"/>
          <w:sz w:val="20"/>
          <w:szCs w:val="20"/>
        </w:rPr>
      </w:pPr>
      <w:r>
        <w:rPr>
          <w:rFonts w:ascii="Verdana" w:hAnsi="Verdana"/>
          <w:sz w:val="20"/>
          <w:szCs w:val="20"/>
        </w:rPr>
        <w:t>De ontwikkeling van een culturele basiskennis</w:t>
      </w:r>
    </w:p>
    <w:p w:rsidR="00851592" w:rsidRDefault="009F225D" w:rsidP="00851592">
      <w:pPr>
        <w:pStyle w:val="Plattetekst"/>
        <w:spacing w:line="360" w:lineRule="auto"/>
        <w:ind w:firstLine="0"/>
        <w:rPr>
          <w:rFonts w:ascii="Verdana" w:hAnsi="Verdana"/>
          <w:sz w:val="20"/>
          <w:szCs w:val="20"/>
        </w:rPr>
      </w:pPr>
      <w:r>
        <w:rPr>
          <w:rFonts w:ascii="Verdana" w:hAnsi="Verdana"/>
          <w:sz w:val="20"/>
          <w:szCs w:val="20"/>
        </w:rPr>
        <w:t>De student doorloopt een proces van coping en aanpassing.</w:t>
      </w:r>
      <w:r w:rsidR="00514A56">
        <w:rPr>
          <w:rFonts w:ascii="Verdana" w:hAnsi="Verdana"/>
          <w:sz w:val="20"/>
          <w:szCs w:val="20"/>
        </w:rPr>
        <w:t xml:space="preserve"> </w:t>
      </w:r>
      <w:r>
        <w:rPr>
          <w:rFonts w:ascii="Verdana" w:hAnsi="Verdana"/>
          <w:sz w:val="20"/>
          <w:szCs w:val="20"/>
        </w:rPr>
        <w:t>Hij zal leren probleemoplossend werken, niet enkel binnen de verpleegkunde, maar ook bij problemen die hij als persoon in een vreemde cultuur tegenkomt.</w:t>
      </w:r>
      <w:r w:rsidR="00514A56">
        <w:rPr>
          <w:rFonts w:ascii="Verdana" w:hAnsi="Verdana"/>
          <w:sz w:val="20"/>
          <w:szCs w:val="20"/>
        </w:rPr>
        <w:t xml:space="preserve"> </w:t>
      </w:r>
      <w:r>
        <w:rPr>
          <w:rFonts w:ascii="Verdana" w:hAnsi="Verdana"/>
          <w:sz w:val="20"/>
          <w:szCs w:val="20"/>
        </w:rPr>
        <w:t>Hij leert een vreemde taal en verschillende communicatie</w:t>
      </w:r>
      <w:r w:rsidR="00840013">
        <w:rPr>
          <w:rFonts w:ascii="Verdana" w:hAnsi="Verdana"/>
          <w:sz w:val="20"/>
          <w:szCs w:val="20"/>
        </w:rPr>
        <w:t>ve</w:t>
      </w:r>
      <w:r>
        <w:rPr>
          <w:rFonts w:ascii="Verdana" w:hAnsi="Verdana"/>
          <w:sz w:val="20"/>
          <w:szCs w:val="20"/>
        </w:rPr>
        <w:t xml:space="preserve"> vaardigheden.</w:t>
      </w:r>
      <w:r w:rsidR="00514A56">
        <w:rPr>
          <w:rFonts w:ascii="Verdana" w:hAnsi="Verdana"/>
          <w:sz w:val="20"/>
          <w:szCs w:val="20"/>
        </w:rPr>
        <w:t xml:space="preserve"> </w:t>
      </w:r>
      <w:r>
        <w:rPr>
          <w:rFonts w:ascii="Verdana" w:hAnsi="Verdana"/>
          <w:sz w:val="20"/>
          <w:szCs w:val="20"/>
        </w:rPr>
        <w:t xml:space="preserve">De student leert </w:t>
      </w:r>
      <w:r w:rsidR="007745EF">
        <w:rPr>
          <w:rFonts w:ascii="Verdana" w:hAnsi="Verdana"/>
          <w:sz w:val="20"/>
          <w:szCs w:val="20"/>
        </w:rPr>
        <w:t>open zijn</w:t>
      </w:r>
      <w:r>
        <w:rPr>
          <w:rFonts w:ascii="Verdana" w:hAnsi="Verdana"/>
          <w:sz w:val="20"/>
          <w:szCs w:val="20"/>
        </w:rPr>
        <w:t xml:space="preserve">, het uitbouwen van een sociaal netwerk, verschillende culturele waarden en </w:t>
      </w:r>
      <w:r w:rsidR="007E72C9">
        <w:rPr>
          <w:rFonts w:ascii="Verdana" w:hAnsi="Verdana"/>
          <w:sz w:val="20"/>
          <w:szCs w:val="20"/>
        </w:rPr>
        <w:t>een andere</w:t>
      </w:r>
      <w:r>
        <w:rPr>
          <w:rFonts w:ascii="Verdana" w:hAnsi="Verdana"/>
          <w:sz w:val="20"/>
          <w:szCs w:val="20"/>
        </w:rPr>
        <w:t xml:space="preserve"> verpleegkundige </w:t>
      </w:r>
      <w:r w:rsidR="007E72C9">
        <w:rPr>
          <w:rFonts w:ascii="Verdana" w:hAnsi="Verdana"/>
          <w:sz w:val="20"/>
          <w:szCs w:val="20"/>
        </w:rPr>
        <w:t>praktijk.</w:t>
      </w:r>
      <w:r w:rsidR="00514A56">
        <w:rPr>
          <w:rFonts w:ascii="Verdana" w:hAnsi="Verdana"/>
          <w:sz w:val="20"/>
          <w:szCs w:val="20"/>
        </w:rPr>
        <w:t xml:space="preserve"> </w:t>
      </w:r>
      <w:r w:rsidR="007E72C9">
        <w:rPr>
          <w:rFonts w:ascii="Verdana" w:hAnsi="Verdana"/>
          <w:sz w:val="20"/>
          <w:szCs w:val="20"/>
        </w:rPr>
        <w:t xml:space="preserve">Ook </w:t>
      </w:r>
      <w:r w:rsidR="003601EF">
        <w:rPr>
          <w:rFonts w:ascii="Verdana" w:hAnsi="Verdana"/>
          <w:sz w:val="20"/>
          <w:szCs w:val="20"/>
        </w:rPr>
        <w:t xml:space="preserve">angst, </w:t>
      </w:r>
      <w:r w:rsidR="007E72C9">
        <w:rPr>
          <w:rFonts w:ascii="Verdana" w:hAnsi="Verdana"/>
          <w:sz w:val="20"/>
          <w:szCs w:val="20"/>
        </w:rPr>
        <w:t>stress, soms vijandig</w:t>
      </w:r>
      <w:r w:rsidR="00F17346">
        <w:rPr>
          <w:rFonts w:ascii="Verdana" w:hAnsi="Verdana"/>
          <w:sz w:val="20"/>
          <w:szCs w:val="20"/>
        </w:rPr>
        <w:t>heid en een culturele shock komen</w:t>
      </w:r>
      <w:r w:rsidR="007E72C9">
        <w:rPr>
          <w:rFonts w:ascii="Verdana" w:hAnsi="Verdana"/>
          <w:sz w:val="20"/>
          <w:szCs w:val="20"/>
        </w:rPr>
        <w:t xml:space="preserve"> op het pad van de student verpleegkunde in het buitenland, en dan voornamelijk in het begin van de uitwisseling.</w:t>
      </w:r>
      <w:r w:rsidR="00514A56">
        <w:rPr>
          <w:rFonts w:ascii="Verdana" w:hAnsi="Verdana"/>
          <w:sz w:val="20"/>
          <w:szCs w:val="20"/>
        </w:rPr>
        <w:t xml:space="preserve"> </w:t>
      </w:r>
      <w:r w:rsidR="007E72C9">
        <w:rPr>
          <w:rFonts w:ascii="Verdana" w:hAnsi="Verdana"/>
          <w:sz w:val="20"/>
          <w:szCs w:val="20"/>
        </w:rPr>
        <w:t>Dit wordt vaak gevolgd door begrip en aanvaarding.</w:t>
      </w:r>
      <w:r w:rsidR="00396332">
        <w:rPr>
          <w:rFonts w:ascii="Verdana" w:hAnsi="Verdana"/>
          <w:sz w:val="20"/>
          <w:szCs w:val="20"/>
        </w:rPr>
        <w:t xml:space="preserve"> </w:t>
      </w:r>
      <w:r w:rsidR="00E01990">
        <w:rPr>
          <w:rFonts w:ascii="Verdana" w:hAnsi="Verdana"/>
          <w:sz w:val="20"/>
          <w:szCs w:val="20"/>
        </w:rPr>
        <w:t>Reflectie over eigen waarden bleek cruciaal te zijn om om te gaan met dit aanpassingsproces.</w:t>
      </w:r>
    </w:p>
    <w:p w:rsidR="00851592" w:rsidRDefault="00851592" w:rsidP="00851592">
      <w:pPr>
        <w:pStyle w:val="Plattetekst"/>
        <w:numPr>
          <w:ilvl w:val="0"/>
          <w:numId w:val="2"/>
        </w:numPr>
        <w:spacing w:line="360" w:lineRule="auto"/>
        <w:rPr>
          <w:rFonts w:ascii="Verdana" w:hAnsi="Verdana"/>
          <w:sz w:val="20"/>
          <w:szCs w:val="20"/>
        </w:rPr>
      </w:pPr>
      <w:r>
        <w:rPr>
          <w:rFonts w:ascii="Verdana" w:hAnsi="Verdana"/>
          <w:sz w:val="20"/>
          <w:szCs w:val="20"/>
        </w:rPr>
        <w:t>Persoonlijke groei</w:t>
      </w:r>
    </w:p>
    <w:p w:rsidR="00886BF1" w:rsidRDefault="007E72C9" w:rsidP="007E72C9">
      <w:pPr>
        <w:pStyle w:val="Plattetekst"/>
        <w:spacing w:line="360" w:lineRule="auto"/>
        <w:ind w:firstLine="0"/>
        <w:rPr>
          <w:rFonts w:ascii="Verdana" w:hAnsi="Verdana"/>
          <w:sz w:val="20"/>
          <w:szCs w:val="20"/>
        </w:rPr>
      </w:pPr>
      <w:r>
        <w:rPr>
          <w:rFonts w:ascii="Verdana" w:hAnsi="Verdana"/>
          <w:sz w:val="20"/>
          <w:szCs w:val="20"/>
        </w:rPr>
        <w:lastRenderedPageBreak/>
        <w:t xml:space="preserve">Studenten geven aan een verhoogd zelfvertrouwen over te houden </w:t>
      </w:r>
      <w:r w:rsidR="00780DE4">
        <w:rPr>
          <w:rFonts w:ascii="Verdana" w:hAnsi="Verdana"/>
          <w:sz w:val="20"/>
          <w:szCs w:val="20"/>
        </w:rPr>
        <w:t>aan</w:t>
      </w:r>
      <w:r>
        <w:rPr>
          <w:rFonts w:ascii="Verdana" w:hAnsi="Verdana"/>
          <w:sz w:val="20"/>
          <w:szCs w:val="20"/>
        </w:rPr>
        <w:t xml:space="preserve"> hun uitwisseling.</w:t>
      </w:r>
      <w:r w:rsidR="00514A56">
        <w:rPr>
          <w:rFonts w:ascii="Verdana" w:hAnsi="Verdana"/>
          <w:sz w:val="20"/>
          <w:szCs w:val="20"/>
        </w:rPr>
        <w:t xml:space="preserve"> </w:t>
      </w:r>
      <w:r>
        <w:rPr>
          <w:rFonts w:ascii="Verdana" w:hAnsi="Verdana"/>
          <w:sz w:val="20"/>
          <w:szCs w:val="20"/>
        </w:rPr>
        <w:t>Het ondersteunt hen in bijkomende internationale uitdagingen.</w:t>
      </w:r>
      <w:r w:rsidR="00514A56">
        <w:rPr>
          <w:rFonts w:ascii="Verdana" w:hAnsi="Verdana"/>
          <w:sz w:val="20"/>
          <w:szCs w:val="20"/>
        </w:rPr>
        <w:t xml:space="preserve"> </w:t>
      </w:r>
      <w:r w:rsidR="00780DE4">
        <w:rPr>
          <w:rFonts w:ascii="Verdana" w:hAnsi="Verdana"/>
          <w:sz w:val="20"/>
          <w:szCs w:val="20"/>
        </w:rPr>
        <w:t>‘Nu ben ik klaar om overal ter wereld te werken, bij voorbeeld met het rode kruis in Afghanistan’ (Kokko, 2008)</w:t>
      </w:r>
      <w:r w:rsidR="00ED6B73">
        <w:rPr>
          <w:rFonts w:ascii="Verdana" w:hAnsi="Verdana"/>
          <w:sz w:val="20"/>
          <w:szCs w:val="20"/>
        </w:rPr>
        <w:t>.</w:t>
      </w:r>
      <w:r w:rsidR="00780DE4">
        <w:rPr>
          <w:rFonts w:ascii="Verdana" w:hAnsi="Verdana"/>
          <w:sz w:val="20"/>
          <w:szCs w:val="20"/>
        </w:rPr>
        <w:t xml:space="preserve"> Deze verandering gaat samen met het gevoel dat ze een andere persoon zijn na de uitwisseling: ze vermelden dat ze </w:t>
      </w:r>
      <w:r w:rsidR="00886BF1">
        <w:rPr>
          <w:rFonts w:ascii="Verdana" w:hAnsi="Verdana"/>
          <w:sz w:val="20"/>
          <w:szCs w:val="20"/>
        </w:rPr>
        <w:t xml:space="preserve"> tolerant</w:t>
      </w:r>
      <w:r w:rsidR="00ED6B73">
        <w:rPr>
          <w:rFonts w:ascii="Verdana" w:hAnsi="Verdana"/>
          <w:sz w:val="20"/>
          <w:szCs w:val="20"/>
        </w:rPr>
        <w:t>er</w:t>
      </w:r>
      <w:r w:rsidR="00886BF1">
        <w:rPr>
          <w:rFonts w:ascii="Verdana" w:hAnsi="Verdana"/>
          <w:sz w:val="20"/>
          <w:szCs w:val="20"/>
        </w:rPr>
        <w:t xml:space="preserve"> zijn , bv. </w:t>
      </w:r>
      <w:r>
        <w:rPr>
          <w:rFonts w:ascii="Verdana" w:hAnsi="Verdana"/>
          <w:sz w:val="20"/>
          <w:szCs w:val="20"/>
        </w:rPr>
        <w:t>naar personen die dezelfde culturele shock ervaren in hun eigen land</w:t>
      </w:r>
      <w:r w:rsidR="00514A56">
        <w:rPr>
          <w:rFonts w:ascii="Verdana" w:hAnsi="Verdana"/>
          <w:sz w:val="20"/>
          <w:szCs w:val="20"/>
        </w:rPr>
        <w:t>,</w:t>
      </w:r>
      <w:r>
        <w:rPr>
          <w:rFonts w:ascii="Verdana" w:hAnsi="Verdana"/>
          <w:sz w:val="20"/>
          <w:szCs w:val="20"/>
        </w:rPr>
        <w:t xml:space="preserve"> gezien ze dit nu zelf hebben meegemaakt.</w:t>
      </w:r>
    </w:p>
    <w:p w:rsidR="007745EF" w:rsidRDefault="00851592">
      <w:pPr>
        <w:pStyle w:val="Plattetekst"/>
        <w:numPr>
          <w:ilvl w:val="0"/>
          <w:numId w:val="2"/>
        </w:numPr>
        <w:spacing w:line="360" w:lineRule="auto"/>
        <w:rPr>
          <w:rFonts w:ascii="Verdana" w:hAnsi="Verdana"/>
          <w:sz w:val="20"/>
          <w:szCs w:val="20"/>
        </w:rPr>
      </w:pPr>
      <w:r w:rsidRPr="00ED6B73">
        <w:rPr>
          <w:rFonts w:ascii="Verdana" w:hAnsi="Verdana"/>
          <w:sz w:val="20"/>
          <w:szCs w:val="20"/>
        </w:rPr>
        <w:t>De impact van de uitwisselingservaringen op de</w:t>
      </w:r>
      <w:r w:rsidR="00ED6B73" w:rsidRPr="00ED6B73">
        <w:rPr>
          <w:rFonts w:ascii="Verdana" w:hAnsi="Verdana"/>
          <w:sz w:val="20"/>
          <w:szCs w:val="20"/>
        </w:rPr>
        <w:t xml:space="preserve"> eigen praktijk van de</w:t>
      </w:r>
      <w:r w:rsidR="00514A56">
        <w:rPr>
          <w:rFonts w:ascii="Verdana" w:hAnsi="Verdana"/>
          <w:sz w:val="20"/>
          <w:szCs w:val="20"/>
        </w:rPr>
        <w:t xml:space="preserve"> </w:t>
      </w:r>
      <w:r w:rsidRPr="00ED6B73">
        <w:rPr>
          <w:rFonts w:ascii="Verdana" w:hAnsi="Verdana"/>
          <w:sz w:val="20"/>
          <w:szCs w:val="20"/>
        </w:rPr>
        <w:t>student verpleegkunde</w:t>
      </w:r>
    </w:p>
    <w:p w:rsidR="00273384" w:rsidRDefault="00780DE4" w:rsidP="007745EF">
      <w:pPr>
        <w:pStyle w:val="Plattetekst"/>
        <w:spacing w:line="360" w:lineRule="auto"/>
        <w:ind w:left="720" w:firstLine="0"/>
        <w:rPr>
          <w:rFonts w:ascii="Verdana" w:hAnsi="Verdana"/>
          <w:sz w:val="20"/>
          <w:szCs w:val="20"/>
        </w:rPr>
      </w:pPr>
      <w:r w:rsidRPr="00ED6B73">
        <w:rPr>
          <w:rFonts w:ascii="Verdana" w:hAnsi="Verdana"/>
          <w:sz w:val="20"/>
          <w:szCs w:val="20"/>
        </w:rPr>
        <w:t xml:space="preserve">De mogelijkheden </w:t>
      </w:r>
      <w:r w:rsidR="00003044">
        <w:rPr>
          <w:rFonts w:ascii="Verdana" w:hAnsi="Verdana"/>
          <w:sz w:val="20"/>
          <w:szCs w:val="20"/>
        </w:rPr>
        <w:t xml:space="preserve">tijdens de internationale stage </w:t>
      </w:r>
      <w:r w:rsidRPr="00ED6B73">
        <w:rPr>
          <w:rFonts w:ascii="Verdana" w:hAnsi="Verdana"/>
          <w:sz w:val="20"/>
          <w:szCs w:val="20"/>
        </w:rPr>
        <w:t xml:space="preserve">om de verpleegkundige </w:t>
      </w:r>
      <w:r w:rsidR="007745EF">
        <w:rPr>
          <w:rFonts w:ascii="Verdana" w:hAnsi="Verdana"/>
          <w:sz w:val="20"/>
          <w:szCs w:val="20"/>
        </w:rPr>
        <w:t xml:space="preserve">zorg </w:t>
      </w:r>
      <w:r w:rsidRPr="00ED6B73">
        <w:rPr>
          <w:rFonts w:ascii="Verdana" w:hAnsi="Verdana"/>
          <w:sz w:val="20"/>
          <w:szCs w:val="20"/>
        </w:rPr>
        <w:t>ten volle uit te voeren, verschilden zeer sterk.</w:t>
      </w:r>
      <w:r w:rsidR="00514A56">
        <w:rPr>
          <w:rFonts w:ascii="Verdana" w:hAnsi="Verdana"/>
          <w:sz w:val="20"/>
          <w:szCs w:val="20"/>
        </w:rPr>
        <w:t xml:space="preserve"> </w:t>
      </w:r>
      <w:r w:rsidRPr="00ED6B73">
        <w:rPr>
          <w:rFonts w:ascii="Verdana" w:hAnsi="Verdana"/>
          <w:sz w:val="20"/>
          <w:szCs w:val="20"/>
        </w:rPr>
        <w:t>In sommige settings konden de studenten hun vaardigheden zo vaak als ze wilden uitvoeren/oefenen, op andere locaties kon er enkel basiszorg worden geoefend.</w:t>
      </w:r>
      <w:r w:rsidR="00514A56">
        <w:rPr>
          <w:rFonts w:ascii="Verdana" w:hAnsi="Verdana"/>
          <w:sz w:val="20"/>
          <w:szCs w:val="20"/>
        </w:rPr>
        <w:t xml:space="preserve"> </w:t>
      </w:r>
      <w:r w:rsidRPr="00ED6B73">
        <w:rPr>
          <w:rFonts w:ascii="Verdana" w:hAnsi="Verdana"/>
          <w:sz w:val="20"/>
          <w:szCs w:val="20"/>
        </w:rPr>
        <w:t>Het vergelijken van de verschillende praktijken, –</w:t>
      </w:r>
      <w:r w:rsidR="00514A56">
        <w:rPr>
          <w:rFonts w:ascii="Verdana" w:hAnsi="Verdana"/>
          <w:sz w:val="20"/>
          <w:szCs w:val="20"/>
        </w:rPr>
        <w:t xml:space="preserve"> </w:t>
      </w:r>
      <w:r w:rsidRPr="00ED6B73">
        <w:rPr>
          <w:rFonts w:ascii="Verdana" w:hAnsi="Verdana"/>
          <w:sz w:val="20"/>
          <w:szCs w:val="20"/>
        </w:rPr>
        <w:t>tussen thuisland en gastland</w:t>
      </w:r>
      <w:r w:rsidR="00514A56">
        <w:rPr>
          <w:rFonts w:ascii="Verdana" w:hAnsi="Verdana"/>
          <w:sz w:val="20"/>
          <w:szCs w:val="20"/>
        </w:rPr>
        <w:t xml:space="preserve"> </w:t>
      </w:r>
      <w:r w:rsidR="007745EF">
        <w:rPr>
          <w:rFonts w:ascii="Verdana" w:hAnsi="Verdana"/>
          <w:sz w:val="20"/>
          <w:szCs w:val="20"/>
        </w:rPr>
        <w:t>–</w:t>
      </w:r>
      <w:r w:rsidRPr="00ED6B73">
        <w:rPr>
          <w:rFonts w:ascii="Verdana" w:hAnsi="Verdana"/>
          <w:sz w:val="20"/>
          <w:szCs w:val="20"/>
        </w:rPr>
        <w:t xml:space="preserve"> </w:t>
      </w:r>
      <w:r w:rsidR="007745EF">
        <w:rPr>
          <w:rFonts w:ascii="Verdana" w:hAnsi="Verdana"/>
          <w:sz w:val="20"/>
          <w:szCs w:val="20"/>
        </w:rPr>
        <w:t xml:space="preserve">motiveerde studenten om hun eigen praktijk (in thuisland ) in functie hiervan aan te passen. </w:t>
      </w:r>
      <w:r w:rsidRPr="00ED6B73">
        <w:rPr>
          <w:rFonts w:ascii="Verdana" w:hAnsi="Verdana"/>
          <w:sz w:val="20"/>
          <w:szCs w:val="20"/>
        </w:rPr>
        <w:t>Als bijvoorbeeld ‘</w:t>
      </w:r>
      <w:r w:rsidR="00391004">
        <w:rPr>
          <w:rFonts w:ascii="Verdana" w:hAnsi="Verdana"/>
          <w:sz w:val="20"/>
          <w:szCs w:val="20"/>
        </w:rPr>
        <w:t>p</w:t>
      </w:r>
      <w:r w:rsidR="00391004" w:rsidRPr="00ED6B73">
        <w:rPr>
          <w:rFonts w:ascii="Verdana" w:hAnsi="Verdana"/>
          <w:sz w:val="20"/>
          <w:szCs w:val="20"/>
        </w:rPr>
        <w:t xml:space="preserve">ijn </w:t>
      </w:r>
      <w:r w:rsidRPr="00ED6B73">
        <w:rPr>
          <w:rFonts w:ascii="Verdana" w:hAnsi="Verdana"/>
          <w:sz w:val="20"/>
          <w:szCs w:val="20"/>
        </w:rPr>
        <w:t>managemen</w:t>
      </w:r>
      <w:r w:rsidR="00886BF1" w:rsidRPr="00ED6B73">
        <w:rPr>
          <w:rFonts w:ascii="Verdana" w:hAnsi="Verdana"/>
          <w:sz w:val="20"/>
          <w:szCs w:val="20"/>
        </w:rPr>
        <w:t>t’ in het gastland goed werd uitgevoerd, wilden studenten deze ervaringen gebruiken om hun eigen praktijk in eigen land te verbeteren.</w:t>
      </w:r>
    </w:p>
    <w:p w:rsidR="00886BF1" w:rsidRDefault="00847CB7" w:rsidP="00886BF1">
      <w:pPr>
        <w:pStyle w:val="Plattetekst"/>
        <w:spacing w:line="360" w:lineRule="auto"/>
        <w:ind w:firstLine="0"/>
        <w:rPr>
          <w:rFonts w:ascii="Verdana" w:hAnsi="Verdana"/>
          <w:sz w:val="20"/>
          <w:szCs w:val="20"/>
        </w:rPr>
      </w:pPr>
      <w:r>
        <w:rPr>
          <w:rFonts w:ascii="Verdana" w:hAnsi="Verdana"/>
          <w:sz w:val="20"/>
          <w:szCs w:val="20"/>
        </w:rPr>
        <w:t xml:space="preserve">Verschillende studenten waren verbaasd </w:t>
      </w:r>
      <w:r w:rsidR="007745EF">
        <w:rPr>
          <w:rFonts w:ascii="Verdana" w:hAnsi="Verdana"/>
          <w:sz w:val="20"/>
          <w:szCs w:val="20"/>
        </w:rPr>
        <w:t xml:space="preserve">over </w:t>
      </w:r>
      <w:r>
        <w:rPr>
          <w:rFonts w:ascii="Verdana" w:hAnsi="Verdana"/>
          <w:sz w:val="20"/>
          <w:szCs w:val="20"/>
        </w:rPr>
        <w:t>het centraal staan van de famil</w:t>
      </w:r>
      <w:r w:rsidR="00886BF1">
        <w:rPr>
          <w:rFonts w:ascii="Verdana" w:hAnsi="Verdana"/>
          <w:sz w:val="20"/>
          <w:szCs w:val="20"/>
        </w:rPr>
        <w:t>ie in sommige gastlanden.</w:t>
      </w:r>
      <w:r w:rsidR="00514A56">
        <w:rPr>
          <w:rFonts w:ascii="Verdana" w:hAnsi="Verdana"/>
          <w:sz w:val="20"/>
          <w:szCs w:val="20"/>
        </w:rPr>
        <w:t xml:space="preserve"> </w:t>
      </w:r>
      <w:r w:rsidR="00886BF1">
        <w:rPr>
          <w:rFonts w:ascii="Verdana" w:hAnsi="Verdana"/>
          <w:sz w:val="20"/>
          <w:szCs w:val="20"/>
        </w:rPr>
        <w:t xml:space="preserve">Dit had een invloed op de </w:t>
      </w:r>
      <w:r w:rsidR="00003044">
        <w:rPr>
          <w:rFonts w:ascii="Verdana" w:hAnsi="Verdana"/>
          <w:sz w:val="20"/>
          <w:szCs w:val="20"/>
        </w:rPr>
        <w:t>autonomie en de</w:t>
      </w:r>
      <w:r w:rsidR="00396332">
        <w:rPr>
          <w:rFonts w:ascii="Verdana" w:hAnsi="Verdana"/>
          <w:sz w:val="20"/>
          <w:szCs w:val="20"/>
        </w:rPr>
        <w:t xml:space="preserve"> </w:t>
      </w:r>
      <w:r w:rsidR="00886BF1">
        <w:rPr>
          <w:rFonts w:ascii="Verdana" w:hAnsi="Verdana"/>
          <w:sz w:val="20"/>
          <w:szCs w:val="20"/>
        </w:rPr>
        <w:t xml:space="preserve">participatie </w:t>
      </w:r>
      <w:r w:rsidR="00003044">
        <w:rPr>
          <w:rFonts w:ascii="Verdana" w:hAnsi="Verdana"/>
          <w:sz w:val="20"/>
          <w:szCs w:val="20"/>
        </w:rPr>
        <w:t xml:space="preserve">van de patiënt </w:t>
      </w:r>
      <w:r w:rsidR="00886BF1">
        <w:rPr>
          <w:rFonts w:ascii="Verdana" w:hAnsi="Verdana"/>
          <w:sz w:val="20"/>
          <w:szCs w:val="20"/>
        </w:rPr>
        <w:t xml:space="preserve">in het beslissingsproces en onvermijdelijk </w:t>
      </w:r>
      <w:r w:rsidR="00391004">
        <w:rPr>
          <w:rFonts w:ascii="Verdana" w:hAnsi="Verdana"/>
          <w:sz w:val="20"/>
          <w:szCs w:val="20"/>
        </w:rPr>
        <w:t xml:space="preserve">ook </w:t>
      </w:r>
      <w:r w:rsidR="00886BF1">
        <w:rPr>
          <w:rFonts w:ascii="Verdana" w:hAnsi="Verdana"/>
          <w:sz w:val="20"/>
          <w:szCs w:val="20"/>
        </w:rPr>
        <w:t>op de patiënt-</w:t>
      </w:r>
      <w:r w:rsidR="00F17346">
        <w:rPr>
          <w:rFonts w:ascii="Verdana" w:hAnsi="Verdana"/>
          <w:sz w:val="20"/>
          <w:szCs w:val="20"/>
        </w:rPr>
        <w:t>verpleegkundige relatie: hierdoor werd deze relatie eerder afstandelijk en was de verpleegkunde eerder taak-georiënteerd.</w:t>
      </w:r>
      <w:r w:rsidR="00514A56">
        <w:rPr>
          <w:rFonts w:ascii="Verdana" w:hAnsi="Verdana"/>
          <w:sz w:val="20"/>
          <w:szCs w:val="20"/>
        </w:rPr>
        <w:t xml:space="preserve"> </w:t>
      </w:r>
    </w:p>
    <w:p w:rsidR="00886BF1" w:rsidRDefault="00886BF1" w:rsidP="00886BF1">
      <w:pPr>
        <w:pStyle w:val="Plattetekst"/>
        <w:spacing w:line="360" w:lineRule="auto"/>
        <w:ind w:firstLine="0"/>
        <w:rPr>
          <w:rFonts w:ascii="Verdana" w:hAnsi="Verdana"/>
          <w:sz w:val="20"/>
          <w:szCs w:val="20"/>
        </w:rPr>
      </w:pPr>
    </w:p>
    <w:p w:rsidR="00310461" w:rsidRPr="000B6086" w:rsidRDefault="00310461" w:rsidP="00886BF1">
      <w:pPr>
        <w:pStyle w:val="Plattetekst"/>
        <w:spacing w:line="360" w:lineRule="auto"/>
        <w:ind w:firstLine="0"/>
        <w:rPr>
          <w:rFonts w:ascii="Verdana" w:hAnsi="Verdana"/>
          <w:sz w:val="20"/>
          <w:szCs w:val="20"/>
        </w:rPr>
      </w:pPr>
    </w:p>
    <w:p w:rsidR="001D4A11" w:rsidRDefault="001D4A11" w:rsidP="001D4A11">
      <w:pPr>
        <w:pStyle w:val="Plattetekst"/>
        <w:spacing w:line="360" w:lineRule="auto"/>
        <w:ind w:firstLine="0"/>
        <w:rPr>
          <w:rFonts w:ascii="Verdana" w:hAnsi="Verdana"/>
          <w:b/>
          <w:sz w:val="20"/>
          <w:szCs w:val="20"/>
        </w:rPr>
      </w:pPr>
      <w:r>
        <w:rPr>
          <w:rFonts w:ascii="Verdana" w:hAnsi="Verdana"/>
          <w:b/>
          <w:sz w:val="20"/>
          <w:szCs w:val="20"/>
        </w:rPr>
        <w:t>R</w:t>
      </w:r>
      <w:r w:rsidRPr="00F14F38">
        <w:rPr>
          <w:rFonts w:ascii="Verdana" w:hAnsi="Verdana"/>
          <w:b/>
          <w:sz w:val="20"/>
          <w:szCs w:val="20"/>
        </w:rPr>
        <w:t>eflectie</w:t>
      </w:r>
    </w:p>
    <w:p w:rsidR="00886BF1" w:rsidRDefault="00840013" w:rsidP="001D4A11">
      <w:pPr>
        <w:pStyle w:val="Plattetekst"/>
        <w:spacing w:line="360" w:lineRule="auto"/>
        <w:ind w:firstLine="0"/>
        <w:rPr>
          <w:rFonts w:ascii="Verdana" w:hAnsi="Verdana"/>
          <w:sz w:val="20"/>
          <w:szCs w:val="20"/>
        </w:rPr>
      </w:pPr>
      <w:r>
        <w:rPr>
          <w:rFonts w:ascii="Verdana" w:hAnsi="Verdana"/>
          <w:sz w:val="20"/>
          <w:szCs w:val="20"/>
        </w:rPr>
        <w:t>Bij de introductie kwam</w:t>
      </w:r>
      <w:r w:rsidR="00BD7623">
        <w:rPr>
          <w:rFonts w:ascii="Verdana" w:hAnsi="Verdana"/>
          <w:sz w:val="20"/>
          <w:szCs w:val="20"/>
        </w:rPr>
        <w:t xml:space="preserve"> de nood aan culturele competenties bij studenten verpleegkunde</w:t>
      </w:r>
      <w:r>
        <w:rPr>
          <w:rFonts w:ascii="Verdana" w:hAnsi="Verdana"/>
          <w:sz w:val="20"/>
          <w:szCs w:val="20"/>
        </w:rPr>
        <w:t xml:space="preserve"> aan bod</w:t>
      </w:r>
      <w:r w:rsidR="00BD7623">
        <w:rPr>
          <w:rFonts w:ascii="Verdana" w:hAnsi="Verdana"/>
          <w:sz w:val="20"/>
          <w:szCs w:val="20"/>
        </w:rPr>
        <w:t>.</w:t>
      </w:r>
      <w:r w:rsidR="00514A56">
        <w:rPr>
          <w:rFonts w:ascii="Verdana" w:hAnsi="Verdana"/>
          <w:sz w:val="20"/>
          <w:szCs w:val="20"/>
        </w:rPr>
        <w:t xml:space="preserve"> </w:t>
      </w:r>
      <w:r w:rsidR="00BD7623">
        <w:rPr>
          <w:rFonts w:ascii="Verdana" w:hAnsi="Verdana"/>
          <w:sz w:val="20"/>
          <w:szCs w:val="20"/>
        </w:rPr>
        <w:t xml:space="preserve">De resultaten </w:t>
      </w:r>
      <w:r>
        <w:rPr>
          <w:rFonts w:ascii="Verdana" w:hAnsi="Verdana"/>
          <w:sz w:val="20"/>
          <w:szCs w:val="20"/>
        </w:rPr>
        <w:t xml:space="preserve">van het onderzoek </w:t>
      </w:r>
      <w:r w:rsidR="00BD7623">
        <w:rPr>
          <w:rFonts w:ascii="Verdana" w:hAnsi="Verdana"/>
          <w:sz w:val="20"/>
          <w:szCs w:val="20"/>
        </w:rPr>
        <w:t xml:space="preserve">tonen aan dat studenten die een internationale </w:t>
      </w:r>
      <w:r w:rsidR="007C4F55">
        <w:rPr>
          <w:rFonts w:ascii="Verdana" w:hAnsi="Verdana"/>
          <w:sz w:val="20"/>
          <w:szCs w:val="20"/>
        </w:rPr>
        <w:t>(</w:t>
      </w:r>
      <w:r w:rsidR="00BD7623">
        <w:rPr>
          <w:rFonts w:ascii="Verdana" w:hAnsi="Verdana"/>
          <w:sz w:val="20"/>
          <w:szCs w:val="20"/>
        </w:rPr>
        <w:t>stage-</w:t>
      </w:r>
      <w:r w:rsidR="007C4F55">
        <w:rPr>
          <w:rFonts w:ascii="Verdana" w:hAnsi="Verdana"/>
          <w:sz w:val="20"/>
          <w:szCs w:val="20"/>
        </w:rPr>
        <w:t>)</w:t>
      </w:r>
      <w:r w:rsidR="00BD7623">
        <w:rPr>
          <w:rFonts w:ascii="Verdana" w:hAnsi="Verdana"/>
          <w:sz w:val="20"/>
          <w:szCs w:val="20"/>
        </w:rPr>
        <w:t>ervaring ondergaan, deze competenties goed ontwikkelen.</w:t>
      </w:r>
      <w:r w:rsidR="00514A56">
        <w:rPr>
          <w:rFonts w:ascii="Verdana" w:hAnsi="Verdana"/>
          <w:sz w:val="20"/>
          <w:szCs w:val="20"/>
        </w:rPr>
        <w:t xml:space="preserve"> </w:t>
      </w:r>
      <w:r w:rsidR="00BD7623">
        <w:rPr>
          <w:rFonts w:ascii="Verdana" w:hAnsi="Verdana"/>
          <w:sz w:val="20"/>
          <w:szCs w:val="20"/>
        </w:rPr>
        <w:t xml:space="preserve">Tot nu toe </w:t>
      </w:r>
      <w:r>
        <w:rPr>
          <w:rFonts w:ascii="Verdana" w:hAnsi="Verdana"/>
          <w:sz w:val="20"/>
          <w:szCs w:val="20"/>
        </w:rPr>
        <w:t>blijft het aantal studenten</w:t>
      </w:r>
      <w:r w:rsidR="00BD7623">
        <w:rPr>
          <w:rFonts w:ascii="Verdana" w:hAnsi="Verdana"/>
          <w:sz w:val="20"/>
          <w:szCs w:val="20"/>
        </w:rPr>
        <w:t xml:space="preserve"> verpleegkunde die een internationale ervaring hebben binnen de </w:t>
      </w:r>
      <w:r w:rsidR="00BD7623">
        <w:rPr>
          <w:rFonts w:ascii="Verdana" w:hAnsi="Verdana"/>
          <w:sz w:val="20"/>
          <w:szCs w:val="20"/>
        </w:rPr>
        <w:lastRenderedPageBreak/>
        <w:t>opleiding echter beperkt.</w:t>
      </w:r>
      <w:r w:rsidR="00514A56">
        <w:rPr>
          <w:rFonts w:ascii="Verdana" w:hAnsi="Verdana"/>
          <w:sz w:val="20"/>
          <w:szCs w:val="20"/>
        </w:rPr>
        <w:t xml:space="preserve"> </w:t>
      </w:r>
      <w:r w:rsidR="00BD7623">
        <w:rPr>
          <w:rFonts w:ascii="Verdana" w:hAnsi="Verdana"/>
          <w:sz w:val="20"/>
          <w:szCs w:val="20"/>
        </w:rPr>
        <w:t>We kunnen als opleiding uiteraard meer investeren in studentenmobiliteit, en dit wordt ook volop gedaan.</w:t>
      </w:r>
      <w:r w:rsidR="00514A56">
        <w:rPr>
          <w:rFonts w:ascii="Verdana" w:hAnsi="Verdana"/>
          <w:sz w:val="20"/>
          <w:szCs w:val="20"/>
        </w:rPr>
        <w:t xml:space="preserve"> </w:t>
      </w:r>
      <w:r w:rsidR="00BD7623">
        <w:rPr>
          <w:rFonts w:ascii="Verdana" w:hAnsi="Verdana"/>
          <w:sz w:val="20"/>
          <w:szCs w:val="20"/>
        </w:rPr>
        <w:t>Maar wat ik me na dit artikel afvraag</w:t>
      </w:r>
      <w:r w:rsidR="00A1785D">
        <w:rPr>
          <w:rFonts w:ascii="Verdana" w:hAnsi="Verdana"/>
          <w:sz w:val="20"/>
          <w:szCs w:val="20"/>
        </w:rPr>
        <w:t>,</w:t>
      </w:r>
      <w:r w:rsidR="00BD7623">
        <w:rPr>
          <w:rFonts w:ascii="Verdana" w:hAnsi="Verdana"/>
          <w:sz w:val="20"/>
          <w:szCs w:val="20"/>
        </w:rPr>
        <w:t xml:space="preserve"> is hoe we de studenten die niet kiezen voor </w:t>
      </w:r>
      <w:r w:rsidR="00A1785D">
        <w:rPr>
          <w:rFonts w:ascii="Verdana" w:hAnsi="Verdana"/>
          <w:sz w:val="20"/>
          <w:szCs w:val="20"/>
        </w:rPr>
        <w:t xml:space="preserve">of de kans niet krijgen tot </w:t>
      </w:r>
      <w:r w:rsidR="00BD7623">
        <w:rPr>
          <w:rFonts w:ascii="Verdana" w:hAnsi="Verdana"/>
          <w:sz w:val="20"/>
          <w:szCs w:val="20"/>
        </w:rPr>
        <w:t xml:space="preserve">een internationale ervaring ook kunnen klaarstomen voor de </w:t>
      </w:r>
      <w:r w:rsidR="00396332">
        <w:rPr>
          <w:rFonts w:ascii="Verdana" w:hAnsi="Verdana"/>
          <w:sz w:val="20"/>
          <w:szCs w:val="20"/>
        </w:rPr>
        <w:t>culturele</w:t>
      </w:r>
      <w:r w:rsidR="00391004">
        <w:rPr>
          <w:rFonts w:ascii="Verdana" w:hAnsi="Verdana"/>
          <w:sz w:val="20"/>
          <w:szCs w:val="20"/>
        </w:rPr>
        <w:t xml:space="preserve"> </w:t>
      </w:r>
      <w:r w:rsidR="00BD7623">
        <w:rPr>
          <w:rFonts w:ascii="Verdana" w:hAnsi="Verdana"/>
          <w:sz w:val="20"/>
          <w:szCs w:val="20"/>
        </w:rPr>
        <w:t xml:space="preserve">diversiteit </w:t>
      </w:r>
      <w:r>
        <w:rPr>
          <w:rFonts w:ascii="Verdana" w:hAnsi="Verdana"/>
          <w:sz w:val="20"/>
          <w:szCs w:val="20"/>
        </w:rPr>
        <w:t>binnen</w:t>
      </w:r>
      <w:r w:rsidR="00BD7623">
        <w:rPr>
          <w:rFonts w:ascii="Verdana" w:hAnsi="Verdana"/>
          <w:sz w:val="20"/>
          <w:szCs w:val="20"/>
        </w:rPr>
        <w:t xml:space="preserve"> de patiëntenpopulatie?</w:t>
      </w:r>
      <w:r w:rsidR="00514A56">
        <w:rPr>
          <w:rFonts w:ascii="Verdana" w:hAnsi="Verdana"/>
          <w:sz w:val="20"/>
          <w:szCs w:val="20"/>
        </w:rPr>
        <w:t xml:space="preserve"> </w:t>
      </w:r>
      <w:r w:rsidR="00A1785D">
        <w:rPr>
          <w:rFonts w:ascii="Verdana" w:hAnsi="Verdana"/>
          <w:sz w:val="20"/>
          <w:szCs w:val="20"/>
        </w:rPr>
        <w:t>Is het niet belangrijk dat we dit ook meer in beeld brengen op stage?</w:t>
      </w:r>
      <w:r w:rsidR="00514A56">
        <w:rPr>
          <w:rFonts w:ascii="Verdana" w:hAnsi="Verdana"/>
          <w:sz w:val="20"/>
          <w:szCs w:val="20"/>
        </w:rPr>
        <w:t xml:space="preserve"> </w:t>
      </w:r>
      <w:r w:rsidR="003601EF">
        <w:rPr>
          <w:rFonts w:ascii="Verdana" w:hAnsi="Verdana"/>
          <w:sz w:val="20"/>
          <w:szCs w:val="20"/>
        </w:rPr>
        <w:t>Het competentieprofiel bachelor in de verpleegkunde van de associatie K</w:t>
      </w:r>
      <w:r w:rsidR="00E6148B">
        <w:rPr>
          <w:rFonts w:ascii="Verdana" w:hAnsi="Verdana"/>
          <w:sz w:val="20"/>
          <w:szCs w:val="20"/>
        </w:rPr>
        <w:t>.</w:t>
      </w:r>
      <w:r w:rsidR="003601EF">
        <w:rPr>
          <w:rFonts w:ascii="Verdana" w:hAnsi="Verdana"/>
          <w:sz w:val="20"/>
          <w:szCs w:val="20"/>
        </w:rPr>
        <w:t>U</w:t>
      </w:r>
      <w:r w:rsidR="00E6148B">
        <w:rPr>
          <w:rFonts w:ascii="Verdana" w:hAnsi="Verdana"/>
          <w:sz w:val="20"/>
          <w:szCs w:val="20"/>
        </w:rPr>
        <w:t>.</w:t>
      </w:r>
      <w:r w:rsidR="003601EF">
        <w:rPr>
          <w:rFonts w:ascii="Verdana" w:hAnsi="Verdana"/>
          <w:sz w:val="20"/>
          <w:szCs w:val="20"/>
        </w:rPr>
        <w:t xml:space="preserve">Leuven stelt dat de bachelor moet open staan voor diversiteit in de samenleving </w:t>
      </w:r>
      <w:r w:rsidR="00E6148B">
        <w:rPr>
          <w:rFonts w:ascii="Verdana" w:hAnsi="Verdana"/>
          <w:sz w:val="20"/>
          <w:szCs w:val="20"/>
        </w:rPr>
        <w:t>(</w:t>
      </w:r>
      <w:r w:rsidR="00E01990">
        <w:rPr>
          <w:rFonts w:ascii="Verdana" w:hAnsi="Verdana"/>
          <w:sz w:val="20"/>
          <w:szCs w:val="20"/>
        </w:rPr>
        <w:t>Deneire, 2007)</w:t>
      </w:r>
      <w:r w:rsidR="00E6148B">
        <w:rPr>
          <w:rFonts w:ascii="Verdana" w:hAnsi="Verdana"/>
          <w:sz w:val="20"/>
          <w:szCs w:val="20"/>
        </w:rPr>
        <w:t>, maar worden deze competenties vandaag duidelijk getoetst op stage?</w:t>
      </w:r>
    </w:p>
    <w:p w:rsidR="00A1785D" w:rsidRDefault="00BD7623" w:rsidP="001D4A11">
      <w:pPr>
        <w:pStyle w:val="Plattetekst"/>
        <w:spacing w:line="360" w:lineRule="auto"/>
        <w:ind w:firstLine="0"/>
        <w:rPr>
          <w:rFonts w:ascii="Verdana" w:hAnsi="Verdana"/>
          <w:sz w:val="20"/>
          <w:szCs w:val="20"/>
        </w:rPr>
      </w:pPr>
      <w:r>
        <w:rPr>
          <w:rFonts w:ascii="Verdana" w:hAnsi="Verdana"/>
          <w:sz w:val="20"/>
          <w:szCs w:val="20"/>
        </w:rPr>
        <w:t>Er zijn een aantal resultaten die heel duidelijk naar voor kw</w:t>
      </w:r>
      <w:r w:rsidR="003601EF">
        <w:rPr>
          <w:rFonts w:ascii="Verdana" w:hAnsi="Verdana"/>
          <w:sz w:val="20"/>
          <w:szCs w:val="20"/>
        </w:rPr>
        <w:t>amen.</w:t>
      </w:r>
      <w:r w:rsidR="00514A56">
        <w:rPr>
          <w:rFonts w:ascii="Verdana" w:hAnsi="Verdana"/>
          <w:sz w:val="20"/>
          <w:szCs w:val="20"/>
        </w:rPr>
        <w:t xml:space="preserve"> </w:t>
      </w:r>
      <w:r w:rsidR="003601EF">
        <w:rPr>
          <w:rFonts w:ascii="Verdana" w:hAnsi="Verdana"/>
          <w:sz w:val="20"/>
          <w:szCs w:val="20"/>
        </w:rPr>
        <w:t xml:space="preserve">Zo kregen de meeste studenten in het begin van de periode </w:t>
      </w:r>
      <w:r w:rsidR="00391004">
        <w:rPr>
          <w:rFonts w:ascii="Verdana" w:hAnsi="Verdana"/>
          <w:sz w:val="20"/>
          <w:szCs w:val="20"/>
        </w:rPr>
        <w:t xml:space="preserve">te maken </w:t>
      </w:r>
      <w:r w:rsidR="003601EF">
        <w:rPr>
          <w:rFonts w:ascii="Verdana" w:hAnsi="Verdana"/>
          <w:sz w:val="20"/>
          <w:szCs w:val="20"/>
        </w:rPr>
        <w:t xml:space="preserve">met een cultuur shock, </w:t>
      </w:r>
      <w:r w:rsidR="00E6148B">
        <w:rPr>
          <w:rFonts w:ascii="Verdana" w:hAnsi="Verdana"/>
          <w:sz w:val="20"/>
          <w:szCs w:val="20"/>
        </w:rPr>
        <w:t xml:space="preserve">soms </w:t>
      </w:r>
      <w:r w:rsidR="003601EF">
        <w:rPr>
          <w:rFonts w:ascii="Verdana" w:hAnsi="Verdana"/>
          <w:sz w:val="20"/>
          <w:szCs w:val="20"/>
        </w:rPr>
        <w:t>vijandigheid, stress en angst.</w:t>
      </w:r>
      <w:r w:rsidR="00514A56">
        <w:rPr>
          <w:rFonts w:ascii="Verdana" w:hAnsi="Verdana"/>
          <w:sz w:val="20"/>
          <w:szCs w:val="20"/>
        </w:rPr>
        <w:t xml:space="preserve"> </w:t>
      </w:r>
      <w:r w:rsidR="003601EF">
        <w:rPr>
          <w:rFonts w:ascii="Verdana" w:hAnsi="Verdana"/>
          <w:sz w:val="20"/>
          <w:szCs w:val="20"/>
        </w:rPr>
        <w:t>Voornamelijk dat laatste baarde me als praktijklector zorgen: kunnen we studenten hierop beter voorbereiden?</w:t>
      </w:r>
      <w:r w:rsidR="00514A56">
        <w:rPr>
          <w:rFonts w:ascii="Verdana" w:hAnsi="Verdana"/>
          <w:sz w:val="20"/>
          <w:szCs w:val="20"/>
        </w:rPr>
        <w:t xml:space="preserve"> </w:t>
      </w:r>
      <w:r w:rsidR="003601EF">
        <w:rPr>
          <w:rFonts w:ascii="Verdana" w:hAnsi="Verdana"/>
          <w:sz w:val="20"/>
          <w:szCs w:val="20"/>
        </w:rPr>
        <w:t>Moeten we als ‘uitsturend land’ korter op de bal spelen met (afstand</w:t>
      </w:r>
      <w:r w:rsidR="00391004">
        <w:rPr>
          <w:rFonts w:ascii="Verdana" w:hAnsi="Verdana"/>
          <w:sz w:val="20"/>
          <w:szCs w:val="20"/>
        </w:rPr>
        <w:t>s</w:t>
      </w:r>
      <w:r w:rsidR="003601EF">
        <w:rPr>
          <w:rFonts w:ascii="Verdana" w:hAnsi="Verdana"/>
          <w:sz w:val="20"/>
          <w:szCs w:val="20"/>
        </w:rPr>
        <w:t>-)begeleiding en meer beginnende reflecties vragen van studenten?</w:t>
      </w:r>
      <w:r w:rsidR="00514A56">
        <w:rPr>
          <w:rFonts w:ascii="Verdana" w:hAnsi="Verdana"/>
          <w:sz w:val="20"/>
          <w:szCs w:val="20"/>
        </w:rPr>
        <w:t xml:space="preserve"> </w:t>
      </w:r>
      <w:r w:rsidR="003601EF">
        <w:rPr>
          <w:rFonts w:ascii="Verdana" w:hAnsi="Verdana"/>
          <w:sz w:val="20"/>
          <w:szCs w:val="20"/>
        </w:rPr>
        <w:t>Maar hoe kunnen we angst en stress heel concreet van op een afstand begeleiden?</w:t>
      </w:r>
      <w:r w:rsidR="00514A56">
        <w:rPr>
          <w:rFonts w:ascii="Verdana" w:hAnsi="Verdana"/>
          <w:sz w:val="20"/>
          <w:szCs w:val="20"/>
        </w:rPr>
        <w:t xml:space="preserve"> </w:t>
      </w:r>
      <w:r w:rsidR="003601EF">
        <w:rPr>
          <w:rFonts w:ascii="Verdana" w:hAnsi="Verdana"/>
          <w:sz w:val="20"/>
          <w:szCs w:val="20"/>
        </w:rPr>
        <w:t xml:space="preserve">Een suggestie </w:t>
      </w:r>
      <w:r w:rsidR="00E767D6">
        <w:rPr>
          <w:rFonts w:ascii="Verdana" w:hAnsi="Verdana"/>
          <w:sz w:val="20"/>
          <w:szCs w:val="20"/>
        </w:rPr>
        <w:t>die</w:t>
      </w:r>
      <w:r w:rsidR="003601EF">
        <w:rPr>
          <w:rFonts w:ascii="Verdana" w:hAnsi="Verdana"/>
          <w:sz w:val="20"/>
          <w:szCs w:val="20"/>
        </w:rPr>
        <w:t xml:space="preserve"> in het artikel </w:t>
      </w:r>
      <w:r w:rsidR="00E767D6">
        <w:rPr>
          <w:rFonts w:ascii="Verdana" w:hAnsi="Verdana"/>
          <w:sz w:val="20"/>
          <w:szCs w:val="20"/>
        </w:rPr>
        <w:t xml:space="preserve">naar voor kwam, </w:t>
      </w:r>
      <w:r w:rsidR="003601EF">
        <w:rPr>
          <w:rFonts w:ascii="Verdana" w:hAnsi="Verdana"/>
          <w:sz w:val="20"/>
          <w:szCs w:val="20"/>
        </w:rPr>
        <w:t>was om een afsluitende supervisie te organiseren met studenten die terug zijn van hun internationale ervaring.</w:t>
      </w:r>
      <w:r w:rsidR="00E01990">
        <w:rPr>
          <w:rFonts w:ascii="Verdana" w:hAnsi="Verdana"/>
          <w:sz w:val="20"/>
          <w:szCs w:val="20"/>
        </w:rPr>
        <w:t>(Kokko, 2011)</w:t>
      </w:r>
      <w:r w:rsidR="00514A56">
        <w:rPr>
          <w:rFonts w:ascii="Verdana" w:hAnsi="Verdana"/>
          <w:sz w:val="20"/>
          <w:szCs w:val="20"/>
        </w:rPr>
        <w:t xml:space="preserve"> </w:t>
      </w:r>
      <w:r w:rsidR="003601EF">
        <w:rPr>
          <w:rFonts w:ascii="Verdana" w:hAnsi="Verdana"/>
          <w:sz w:val="20"/>
          <w:szCs w:val="20"/>
        </w:rPr>
        <w:t xml:space="preserve">Op deze manier </w:t>
      </w:r>
      <w:r w:rsidR="00E6148B">
        <w:rPr>
          <w:rFonts w:ascii="Verdana" w:hAnsi="Verdana"/>
          <w:sz w:val="20"/>
          <w:szCs w:val="20"/>
        </w:rPr>
        <w:t xml:space="preserve">kunnen de studenten hun ervaringen nadien wel delen, maar neem je volgens mij de stress en angst in het begin niet weg: de studenten weten dan achteraf dat ze </w:t>
      </w:r>
      <w:r w:rsidR="00E767D6">
        <w:rPr>
          <w:rFonts w:ascii="Verdana" w:hAnsi="Verdana"/>
          <w:sz w:val="20"/>
          <w:szCs w:val="20"/>
        </w:rPr>
        <w:t>niet de enige waren met deze gevoelens.</w:t>
      </w:r>
      <w:r w:rsidR="00514A56">
        <w:rPr>
          <w:rFonts w:ascii="Verdana" w:hAnsi="Verdana"/>
          <w:sz w:val="20"/>
          <w:szCs w:val="20"/>
        </w:rPr>
        <w:t xml:space="preserve"> </w:t>
      </w:r>
      <w:r w:rsidR="00A1785D">
        <w:rPr>
          <w:rFonts w:ascii="Verdana" w:hAnsi="Verdana"/>
          <w:sz w:val="20"/>
          <w:szCs w:val="20"/>
        </w:rPr>
        <w:t xml:space="preserve">Een initiatief dat hier een mogelijk antwoord op biedt, is het keuze-opleidingsonderdeel (gOOD) ‘op weg naar het zuiden’ dat </w:t>
      </w:r>
      <w:r w:rsidR="00ED6B73">
        <w:rPr>
          <w:rFonts w:ascii="Verdana" w:hAnsi="Verdana"/>
          <w:sz w:val="20"/>
          <w:szCs w:val="20"/>
        </w:rPr>
        <w:t xml:space="preserve">in onze hogeschool </w:t>
      </w:r>
      <w:r w:rsidR="00A1785D">
        <w:rPr>
          <w:rFonts w:ascii="Verdana" w:hAnsi="Verdana"/>
          <w:sz w:val="20"/>
          <w:szCs w:val="20"/>
        </w:rPr>
        <w:t>wordt georganiseerd voor de studenten die een internationale stage zullen doorlopen.</w:t>
      </w:r>
      <w:r w:rsidR="00514A56">
        <w:rPr>
          <w:rFonts w:ascii="Verdana" w:hAnsi="Verdana"/>
          <w:sz w:val="20"/>
          <w:szCs w:val="20"/>
        </w:rPr>
        <w:t xml:space="preserve"> </w:t>
      </w:r>
      <w:r w:rsidR="00350C49">
        <w:rPr>
          <w:rFonts w:ascii="Verdana" w:hAnsi="Verdana"/>
          <w:sz w:val="20"/>
          <w:szCs w:val="20"/>
        </w:rPr>
        <w:t>Misschien kan er in de toekomst ook een bijeenkomst georganiseerd worden met de studenten die al geselecteerd zijn voor een internationale stage en de studenten die al een internationale stage hebben doorlopen.</w:t>
      </w:r>
      <w:r w:rsidR="00514A56">
        <w:rPr>
          <w:rFonts w:ascii="Verdana" w:hAnsi="Verdana"/>
          <w:sz w:val="20"/>
          <w:szCs w:val="20"/>
        </w:rPr>
        <w:t xml:space="preserve"> </w:t>
      </w:r>
      <w:r w:rsidR="00350C49">
        <w:rPr>
          <w:rFonts w:ascii="Verdana" w:hAnsi="Verdana"/>
          <w:sz w:val="20"/>
          <w:szCs w:val="20"/>
        </w:rPr>
        <w:t>Op deze manier kunnen ervaringen sterk uitgewisseld worden en worden misschien de ‘nieuwe’ studenten voorbereid op deze gevoelens.</w:t>
      </w:r>
      <w:r w:rsidR="00E01990">
        <w:rPr>
          <w:rFonts w:ascii="Verdana" w:hAnsi="Verdana"/>
          <w:sz w:val="20"/>
          <w:szCs w:val="20"/>
        </w:rPr>
        <w:t xml:space="preserve"> </w:t>
      </w:r>
      <w:r w:rsidR="00FD7880">
        <w:rPr>
          <w:rFonts w:ascii="Verdana" w:hAnsi="Verdana"/>
          <w:sz w:val="20"/>
          <w:szCs w:val="20"/>
        </w:rPr>
        <w:t>Deze bijeenkomsten worden reeds georganiseerd</w:t>
      </w:r>
      <w:r w:rsidR="00E01990">
        <w:rPr>
          <w:rFonts w:ascii="Verdana" w:hAnsi="Verdana"/>
          <w:sz w:val="20"/>
          <w:szCs w:val="20"/>
        </w:rPr>
        <w:t xml:space="preserve"> in enkele scholen. </w:t>
      </w:r>
      <w:r w:rsidR="00FD7880">
        <w:rPr>
          <w:rFonts w:ascii="Verdana" w:hAnsi="Verdana"/>
          <w:sz w:val="20"/>
          <w:szCs w:val="20"/>
        </w:rPr>
        <w:t>Hier</w:t>
      </w:r>
      <w:r w:rsidR="00E01990">
        <w:rPr>
          <w:rFonts w:ascii="Verdana" w:hAnsi="Verdana"/>
          <w:sz w:val="20"/>
          <w:szCs w:val="20"/>
        </w:rPr>
        <w:t xml:space="preserve"> worden studenten geïnformeerd, maar ook gewaarsch</w:t>
      </w:r>
      <w:r w:rsidR="00FD7880">
        <w:rPr>
          <w:rFonts w:ascii="Verdana" w:hAnsi="Verdana"/>
          <w:sz w:val="20"/>
          <w:szCs w:val="20"/>
        </w:rPr>
        <w:t>uwd dat dergelijke ervaringen hen gaan</w:t>
      </w:r>
      <w:r w:rsidR="00E01990">
        <w:rPr>
          <w:rFonts w:ascii="Verdana" w:hAnsi="Verdana"/>
          <w:sz w:val="20"/>
          <w:szCs w:val="20"/>
        </w:rPr>
        <w:t xml:space="preserve"> overkomen. </w:t>
      </w:r>
      <w:r w:rsidR="00FD7880">
        <w:rPr>
          <w:rFonts w:ascii="Verdana" w:hAnsi="Verdana"/>
          <w:sz w:val="20"/>
          <w:szCs w:val="20"/>
        </w:rPr>
        <w:t xml:space="preserve">Studenten geven aan dat deze voorbereiding en bewustmaking vooraf hen helpt om met deze gevoelens om te gaan </w:t>
      </w:r>
      <w:r w:rsidR="00E01990">
        <w:rPr>
          <w:rFonts w:ascii="Verdana" w:hAnsi="Verdana"/>
          <w:sz w:val="20"/>
          <w:szCs w:val="20"/>
        </w:rPr>
        <w:t xml:space="preserve">eens ter plaatse. </w:t>
      </w:r>
    </w:p>
    <w:p w:rsidR="007C4F55" w:rsidRDefault="00E767D6" w:rsidP="001D4A11">
      <w:pPr>
        <w:pStyle w:val="Plattetekst"/>
        <w:spacing w:line="360" w:lineRule="auto"/>
        <w:ind w:firstLine="0"/>
        <w:rPr>
          <w:rFonts w:ascii="Verdana" w:hAnsi="Verdana"/>
          <w:sz w:val="20"/>
          <w:szCs w:val="20"/>
        </w:rPr>
      </w:pPr>
      <w:r>
        <w:rPr>
          <w:rFonts w:ascii="Verdana" w:hAnsi="Verdana"/>
          <w:sz w:val="20"/>
          <w:szCs w:val="20"/>
        </w:rPr>
        <w:t>Wat me als laatste sterk opviel was het voorbeeld dat werd aangehaald rond het centraal staan van familie in de omgeving van de patiënt.</w:t>
      </w:r>
      <w:r w:rsidR="00514A56">
        <w:rPr>
          <w:rFonts w:ascii="Verdana" w:hAnsi="Verdana"/>
          <w:sz w:val="20"/>
          <w:szCs w:val="20"/>
        </w:rPr>
        <w:t xml:space="preserve"> </w:t>
      </w:r>
      <w:r>
        <w:rPr>
          <w:rFonts w:ascii="Verdana" w:hAnsi="Verdana"/>
          <w:sz w:val="20"/>
          <w:szCs w:val="20"/>
        </w:rPr>
        <w:t xml:space="preserve">Studenten gaven aan dat dit een </w:t>
      </w:r>
      <w:r>
        <w:rPr>
          <w:rFonts w:ascii="Verdana" w:hAnsi="Verdana"/>
          <w:sz w:val="20"/>
          <w:szCs w:val="20"/>
        </w:rPr>
        <w:lastRenderedPageBreak/>
        <w:t>duidelijke impact had op de autonomie van de patiënt: soms mocht de patiënt in kwestie zelf niet beslissen over zijn/haar behandeling, maar werd dit door de naaste omgeving gedaan.</w:t>
      </w:r>
      <w:r w:rsidR="00514A56">
        <w:rPr>
          <w:rFonts w:ascii="Verdana" w:hAnsi="Verdana"/>
          <w:sz w:val="20"/>
          <w:szCs w:val="20"/>
        </w:rPr>
        <w:t xml:space="preserve"> </w:t>
      </w:r>
      <w:r>
        <w:rPr>
          <w:rFonts w:ascii="Verdana" w:hAnsi="Verdana"/>
          <w:sz w:val="20"/>
          <w:szCs w:val="20"/>
        </w:rPr>
        <w:t xml:space="preserve">Hierdoor werd de band tussen </w:t>
      </w:r>
      <w:r w:rsidR="007C4F55">
        <w:rPr>
          <w:rFonts w:ascii="Verdana" w:hAnsi="Verdana"/>
          <w:sz w:val="20"/>
          <w:szCs w:val="20"/>
        </w:rPr>
        <w:t xml:space="preserve">de </w:t>
      </w:r>
      <w:r>
        <w:rPr>
          <w:rFonts w:ascii="Verdana" w:hAnsi="Verdana"/>
          <w:sz w:val="20"/>
          <w:szCs w:val="20"/>
        </w:rPr>
        <w:t xml:space="preserve">student verpleegkunde en </w:t>
      </w:r>
      <w:r w:rsidR="007C4F55">
        <w:rPr>
          <w:rFonts w:ascii="Verdana" w:hAnsi="Verdana"/>
          <w:sz w:val="20"/>
          <w:szCs w:val="20"/>
        </w:rPr>
        <w:t xml:space="preserve">de </w:t>
      </w:r>
      <w:r>
        <w:rPr>
          <w:rFonts w:ascii="Verdana" w:hAnsi="Verdana"/>
          <w:sz w:val="20"/>
          <w:szCs w:val="20"/>
        </w:rPr>
        <w:t>patiënt op zijn minst gezegd ‘anders’.</w:t>
      </w:r>
      <w:r w:rsidR="00514A56">
        <w:rPr>
          <w:rFonts w:ascii="Verdana" w:hAnsi="Verdana"/>
          <w:sz w:val="20"/>
          <w:szCs w:val="20"/>
        </w:rPr>
        <w:t xml:space="preserve"> </w:t>
      </w:r>
      <w:r>
        <w:rPr>
          <w:rFonts w:ascii="Verdana" w:hAnsi="Verdana"/>
          <w:sz w:val="20"/>
          <w:szCs w:val="20"/>
        </w:rPr>
        <w:t>Studenten hadden het gevoel enkel nog een uitvoerende taak te hebben.</w:t>
      </w:r>
      <w:r w:rsidR="00514A56">
        <w:rPr>
          <w:rFonts w:ascii="Verdana" w:hAnsi="Verdana"/>
          <w:sz w:val="20"/>
          <w:szCs w:val="20"/>
        </w:rPr>
        <w:t xml:space="preserve"> </w:t>
      </w:r>
      <w:r>
        <w:rPr>
          <w:rFonts w:ascii="Verdana" w:hAnsi="Verdana"/>
          <w:sz w:val="20"/>
          <w:szCs w:val="20"/>
        </w:rPr>
        <w:t>Dit komt niet overeen met de wet betreffende de rechten van de patiënt.</w:t>
      </w:r>
      <w:r w:rsidR="00514A56">
        <w:rPr>
          <w:rFonts w:ascii="Verdana" w:hAnsi="Verdana"/>
          <w:sz w:val="20"/>
          <w:szCs w:val="20"/>
        </w:rPr>
        <w:t xml:space="preserve"> </w:t>
      </w:r>
      <w:r>
        <w:rPr>
          <w:rFonts w:ascii="Verdana" w:hAnsi="Verdana"/>
          <w:sz w:val="20"/>
          <w:szCs w:val="20"/>
        </w:rPr>
        <w:t>(</w:t>
      </w:r>
      <w:r w:rsidR="00840013">
        <w:rPr>
          <w:rFonts w:ascii="Verdana" w:hAnsi="Verdana"/>
          <w:sz w:val="20"/>
          <w:szCs w:val="20"/>
        </w:rPr>
        <w:t>KB 22/08/02)</w:t>
      </w:r>
      <w:r w:rsidR="00514A56">
        <w:rPr>
          <w:rFonts w:ascii="Verdana" w:hAnsi="Verdana"/>
          <w:sz w:val="20"/>
          <w:szCs w:val="20"/>
        </w:rPr>
        <w:t xml:space="preserve"> </w:t>
      </w:r>
      <w:r>
        <w:rPr>
          <w:rFonts w:ascii="Verdana" w:hAnsi="Verdana"/>
          <w:sz w:val="20"/>
          <w:szCs w:val="20"/>
        </w:rPr>
        <w:t xml:space="preserve">Zelf vroeg ik me af of het veelvuldig aanhalen van dit voorbeeld alleen </w:t>
      </w:r>
      <w:r w:rsidR="00FD7880">
        <w:rPr>
          <w:rFonts w:ascii="Verdana" w:hAnsi="Verdana"/>
          <w:sz w:val="20"/>
          <w:szCs w:val="20"/>
        </w:rPr>
        <w:t>te maken heeft met de ervaring dat het niet strookt met de wet betreffende de rechten van de patiënt. Het</w:t>
      </w:r>
      <w:r>
        <w:rPr>
          <w:rFonts w:ascii="Verdana" w:hAnsi="Verdana"/>
          <w:sz w:val="20"/>
          <w:szCs w:val="20"/>
        </w:rPr>
        <w:t xml:space="preserve"> gaat volgens mij ook om een verschil </w:t>
      </w:r>
      <w:r w:rsidR="007C4F55">
        <w:rPr>
          <w:rFonts w:ascii="Verdana" w:hAnsi="Verdana"/>
          <w:sz w:val="20"/>
          <w:szCs w:val="20"/>
        </w:rPr>
        <w:t>in wat de student zelf belangrijk vindt en wat voor de patiënt belangrijk is.</w:t>
      </w:r>
      <w:r w:rsidR="00514A56">
        <w:rPr>
          <w:rFonts w:ascii="Verdana" w:hAnsi="Verdana"/>
          <w:sz w:val="20"/>
          <w:szCs w:val="20"/>
        </w:rPr>
        <w:t xml:space="preserve"> </w:t>
      </w:r>
      <w:r w:rsidR="007C4F55">
        <w:rPr>
          <w:rFonts w:ascii="Verdana" w:hAnsi="Verdana"/>
          <w:sz w:val="20"/>
          <w:szCs w:val="20"/>
        </w:rPr>
        <w:t>Want zou het niet kunnen dat studenten die kiezen voor een internationale ervaring ‘autonomie’ als één van hun belangrijkste waarden zien? En is het veelvuldig aanhalen van dit voorbeeld dan een gevolg van een verschil met het thuisland of een verschil met hun eigen referentiekader?</w:t>
      </w:r>
      <w:r w:rsidR="00FD7880">
        <w:rPr>
          <w:rFonts w:ascii="Verdana" w:hAnsi="Verdana"/>
          <w:sz w:val="20"/>
          <w:szCs w:val="20"/>
        </w:rPr>
        <w:t xml:space="preserve"> Recente bijscholing in UZLeuven over o.a. allochtonen in de ouderenzorg kwam tot dezelfde reflectie: volgens de deelnemers speelden beide aspecten mee: zowel het grote verschil met het thuisland speelt mee, als het eigen referentiekader van de verpleegkundige. Het lijkt me dan ook </w:t>
      </w:r>
      <w:r w:rsidR="007C4F55">
        <w:rPr>
          <w:rFonts w:ascii="Verdana" w:hAnsi="Verdana"/>
          <w:sz w:val="20"/>
          <w:szCs w:val="20"/>
        </w:rPr>
        <w:t xml:space="preserve">een belangrijke vraag wanneer we studenten begeleiden op hun internationale ervaring: de begeleiding zal –afhankelijk van het antwoord- immers moeten </w:t>
      </w:r>
      <w:r w:rsidR="00350C49">
        <w:rPr>
          <w:rFonts w:ascii="Verdana" w:hAnsi="Verdana"/>
          <w:sz w:val="20"/>
          <w:szCs w:val="20"/>
        </w:rPr>
        <w:t xml:space="preserve">worden aangepast: meer bepaald van </w:t>
      </w:r>
      <w:r w:rsidR="007C4F55">
        <w:rPr>
          <w:rFonts w:ascii="Verdana" w:hAnsi="Verdana"/>
          <w:sz w:val="20"/>
          <w:szCs w:val="20"/>
        </w:rPr>
        <w:t>het aantonen van culturele (en wettelijke?) verschillen naar het sturen in zelfbewustzijn en de impact hiervan op hun zorgverlening.</w:t>
      </w:r>
      <w:r w:rsidR="00514A56">
        <w:rPr>
          <w:rFonts w:ascii="Verdana" w:hAnsi="Verdana"/>
          <w:sz w:val="20"/>
          <w:szCs w:val="20"/>
        </w:rPr>
        <w:t xml:space="preserve"> </w:t>
      </w:r>
    </w:p>
    <w:p w:rsidR="005144DB" w:rsidRDefault="005144DB" w:rsidP="001D4A11">
      <w:pPr>
        <w:pStyle w:val="Plattetekst"/>
        <w:spacing w:line="360" w:lineRule="auto"/>
        <w:ind w:firstLine="0"/>
        <w:rPr>
          <w:rFonts w:ascii="Verdana" w:hAnsi="Verdana"/>
          <w:sz w:val="20"/>
          <w:szCs w:val="20"/>
        </w:rPr>
      </w:pPr>
    </w:p>
    <w:p w:rsidR="005144DB" w:rsidRDefault="005144DB" w:rsidP="001D4A11">
      <w:pPr>
        <w:pStyle w:val="Plattetekst"/>
        <w:spacing w:line="360" w:lineRule="auto"/>
        <w:ind w:firstLine="0"/>
        <w:rPr>
          <w:rFonts w:ascii="Verdana" w:hAnsi="Verdana"/>
          <w:sz w:val="20"/>
          <w:szCs w:val="20"/>
        </w:rPr>
      </w:pPr>
    </w:p>
    <w:p w:rsidR="00310461" w:rsidRDefault="00310461">
      <w:pPr>
        <w:spacing w:after="200" w:line="276" w:lineRule="auto"/>
        <w:rPr>
          <w:rFonts w:ascii="Verdana" w:hAnsi="Verdana"/>
          <w:sz w:val="20"/>
          <w:szCs w:val="20"/>
        </w:rPr>
      </w:pPr>
      <w:r>
        <w:rPr>
          <w:rFonts w:ascii="Verdana" w:hAnsi="Verdana"/>
          <w:sz w:val="20"/>
          <w:szCs w:val="20"/>
        </w:rPr>
        <w:br w:type="page"/>
      </w:r>
    </w:p>
    <w:p w:rsidR="00BD7623" w:rsidRPr="00886BF1" w:rsidRDefault="00BD7623" w:rsidP="001D4A11">
      <w:pPr>
        <w:pStyle w:val="Plattetekst"/>
        <w:spacing w:line="360" w:lineRule="auto"/>
        <w:ind w:firstLine="0"/>
        <w:rPr>
          <w:rFonts w:ascii="Verdana" w:hAnsi="Verdana"/>
          <w:sz w:val="20"/>
          <w:szCs w:val="20"/>
        </w:rPr>
      </w:pPr>
    </w:p>
    <w:p w:rsidR="00310461" w:rsidRDefault="00310461" w:rsidP="00310461">
      <w:pPr>
        <w:pStyle w:val="Plattetekst"/>
        <w:spacing w:line="360" w:lineRule="auto"/>
        <w:ind w:firstLine="0"/>
        <w:rPr>
          <w:rFonts w:ascii="Verdana" w:hAnsi="Verdana"/>
          <w:b/>
          <w:sz w:val="20"/>
          <w:szCs w:val="20"/>
        </w:rPr>
      </w:pPr>
      <w:r>
        <w:rPr>
          <w:rFonts w:ascii="Verdana" w:hAnsi="Verdana"/>
          <w:b/>
          <w:sz w:val="20"/>
          <w:szCs w:val="20"/>
        </w:rPr>
        <w:t>Literatuurlijst</w:t>
      </w:r>
    </w:p>
    <w:p w:rsidR="00310461" w:rsidRDefault="00310461" w:rsidP="00310461">
      <w:pPr>
        <w:pStyle w:val="Plattetekst"/>
        <w:spacing w:line="360" w:lineRule="auto"/>
        <w:ind w:left="227" w:hanging="227"/>
        <w:rPr>
          <w:rFonts w:ascii="Verdana" w:hAnsi="Verdana"/>
          <w:sz w:val="20"/>
          <w:szCs w:val="20"/>
        </w:rPr>
      </w:pPr>
      <w:r w:rsidRPr="00310461">
        <w:rPr>
          <w:rFonts w:ascii="Verdana" w:hAnsi="Verdana"/>
          <w:sz w:val="20"/>
          <w:szCs w:val="20"/>
        </w:rPr>
        <w:t xml:space="preserve">Deneire, M. &amp; De Jong, M. </w:t>
      </w:r>
      <w:r>
        <w:rPr>
          <w:rFonts w:ascii="Verdana" w:hAnsi="Verdana"/>
          <w:sz w:val="20"/>
          <w:szCs w:val="20"/>
        </w:rPr>
        <w:t xml:space="preserve">(2007). </w:t>
      </w:r>
      <w:r>
        <w:rPr>
          <w:rFonts w:ascii="Verdana" w:hAnsi="Verdana"/>
          <w:i/>
          <w:sz w:val="20"/>
          <w:szCs w:val="20"/>
        </w:rPr>
        <w:t>Competentieprofiel bachelor in de verpleegkunde. Associatie K.U.Leuven</w:t>
      </w:r>
      <w:r>
        <w:rPr>
          <w:rFonts w:ascii="Verdana" w:hAnsi="Verdana"/>
          <w:sz w:val="20"/>
          <w:szCs w:val="20"/>
        </w:rPr>
        <w:t>. [Niet – gepubliceerd document] Leuven, Katholieke Hogeschool Leuven, Departement Gezondheidszorg en Technologie.</w:t>
      </w:r>
    </w:p>
    <w:p w:rsidR="00310461" w:rsidRPr="00396332" w:rsidRDefault="00310461" w:rsidP="00FD7880">
      <w:pPr>
        <w:pStyle w:val="Plattetekst"/>
        <w:spacing w:line="360" w:lineRule="auto"/>
        <w:ind w:left="227" w:hanging="227"/>
        <w:rPr>
          <w:i/>
          <w:lang w:val="en-US"/>
        </w:rPr>
      </w:pPr>
      <w:r w:rsidRPr="00310461">
        <w:rPr>
          <w:rFonts w:ascii="Verdana" w:hAnsi="Verdana"/>
          <w:sz w:val="20"/>
          <w:szCs w:val="20"/>
          <w:lang w:val="en-US"/>
        </w:rPr>
        <w:t>Polit, F.D. &amp; Beck, C.T. (2004).</w:t>
      </w:r>
      <w:r w:rsidR="00514A56">
        <w:rPr>
          <w:rFonts w:ascii="Verdana" w:hAnsi="Verdana"/>
          <w:sz w:val="20"/>
          <w:szCs w:val="20"/>
          <w:lang w:val="en-US"/>
        </w:rPr>
        <w:t xml:space="preserve"> </w:t>
      </w:r>
      <w:r w:rsidRPr="00310461">
        <w:rPr>
          <w:rFonts w:ascii="Verdana" w:hAnsi="Verdana"/>
          <w:i/>
          <w:sz w:val="20"/>
          <w:szCs w:val="20"/>
          <w:lang w:val="en-US"/>
        </w:rPr>
        <w:t xml:space="preserve">Nursing </w:t>
      </w:r>
      <w:r>
        <w:rPr>
          <w:rFonts w:ascii="Verdana" w:hAnsi="Verdana"/>
          <w:i/>
          <w:sz w:val="20"/>
          <w:szCs w:val="20"/>
          <w:lang w:val="en-US"/>
        </w:rPr>
        <w:t>R</w:t>
      </w:r>
      <w:r w:rsidRPr="00310461">
        <w:rPr>
          <w:rFonts w:ascii="Verdana" w:hAnsi="Verdana"/>
          <w:i/>
          <w:sz w:val="20"/>
          <w:szCs w:val="20"/>
          <w:lang w:val="en-US"/>
        </w:rPr>
        <w:t xml:space="preserve">esearch: Principles and Methods. </w:t>
      </w:r>
      <w:r w:rsidRPr="00310461">
        <w:rPr>
          <w:rFonts w:ascii="Verdana" w:hAnsi="Verdana"/>
          <w:sz w:val="20"/>
          <w:szCs w:val="20"/>
          <w:lang w:val="en-US"/>
        </w:rPr>
        <w:t xml:space="preserve">Seventh Edition. </w:t>
      </w:r>
      <w:r>
        <w:rPr>
          <w:rFonts w:ascii="Verdana" w:hAnsi="Verdana"/>
          <w:sz w:val="20"/>
          <w:szCs w:val="20"/>
          <w:lang w:val="en-US"/>
        </w:rPr>
        <w:t>Philadelphia: Lippincott Williams &amp; Wilkins.</w:t>
      </w:r>
      <w:r w:rsidR="00514A56">
        <w:rPr>
          <w:rFonts w:ascii="Verdana" w:hAnsi="Verdana"/>
          <w:sz w:val="20"/>
          <w:szCs w:val="20"/>
          <w:lang w:val="en-US"/>
        </w:rPr>
        <w:t xml:space="preserve"> </w:t>
      </w:r>
    </w:p>
    <w:sectPr w:rsidR="00310461" w:rsidRPr="00396332" w:rsidSect="006F4217">
      <w:headerReference w:type="default" r:id="rId8"/>
      <w:footerReference w:type="even" r:id="rId9"/>
      <w:footerReference w:type="default" r:id="rId10"/>
      <w:footerReference w:type="first" r:id="rId11"/>
      <w:pgSz w:w="11907" w:h="16839" w:code="1"/>
      <w:pgMar w:top="1417" w:right="1417" w:bottom="1417" w:left="1417" w:header="960" w:footer="96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19" w:rsidRDefault="00AB1919" w:rsidP="001D4A11">
      <w:r>
        <w:separator/>
      </w:r>
    </w:p>
  </w:endnote>
  <w:endnote w:type="continuationSeparator" w:id="0">
    <w:p w:rsidR="00AB1919" w:rsidRDefault="00AB1919" w:rsidP="001D4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273384">
    <w:pPr>
      <w:pStyle w:val="Voettekst"/>
      <w:framePr w:wrap="around" w:vAnchor="text" w:hAnchor="margin" w:xAlign="center" w:y="1"/>
      <w:rPr>
        <w:rStyle w:val="Paginanummer"/>
      </w:rPr>
    </w:pPr>
    <w:r>
      <w:rPr>
        <w:rStyle w:val="Paginanummer"/>
      </w:rPr>
      <w:fldChar w:fldCharType="begin"/>
    </w:r>
    <w:r w:rsidR="00474856">
      <w:rPr>
        <w:rStyle w:val="Paginanummer"/>
      </w:rPr>
      <w:instrText xml:space="preserve">PAGE  </w:instrText>
    </w:r>
    <w:r>
      <w:rPr>
        <w:rStyle w:val="Paginanummer"/>
      </w:rPr>
      <w:fldChar w:fldCharType="separate"/>
    </w:r>
    <w:r w:rsidR="00474856">
      <w:rPr>
        <w:rStyle w:val="Paginanummer"/>
        <w:noProof/>
      </w:rPr>
      <w:t>5</w:t>
    </w:r>
    <w:r>
      <w:rPr>
        <w:rStyle w:val="Paginanummer"/>
      </w:rPr>
      <w:fldChar w:fldCharType="end"/>
    </w:r>
  </w:p>
  <w:p w:rsidR="00BB0246" w:rsidRDefault="00AB191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273384">
    <w:pPr>
      <w:pStyle w:val="Voettekst"/>
      <w:jc w:val="right"/>
    </w:pPr>
    <w:r>
      <w:fldChar w:fldCharType="begin"/>
    </w:r>
    <w:r w:rsidR="00474856">
      <w:instrText xml:space="preserve"> PAGE   \* MERGEFORMAT </w:instrText>
    </w:r>
    <w:r>
      <w:fldChar w:fldCharType="separate"/>
    </w:r>
    <w:r w:rsidR="00E24B3E">
      <w:rPr>
        <w:noProof/>
      </w:rPr>
      <w:t>2</w:t>
    </w:r>
    <w:r>
      <w:fldChar w:fldCharType="end"/>
    </w:r>
  </w:p>
  <w:p w:rsidR="00BB0246" w:rsidRDefault="00AB1919">
    <w:pPr>
      <w:pStyle w:val="Voettekst"/>
      <w:pBdr>
        <w:top w:val="single" w:sz="6" w:space="2" w:color="auto"/>
      </w:pBdr>
      <w:ind w:left="4080" w:right="40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AB1919">
    <w:pPr>
      <w:pStyle w:val="Voetteks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19" w:rsidRDefault="00AB1919" w:rsidP="001D4A11">
      <w:r>
        <w:separator/>
      </w:r>
    </w:p>
  </w:footnote>
  <w:footnote w:type="continuationSeparator" w:id="0">
    <w:p w:rsidR="00AB1919" w:rsidRDefault="00AB1919" w:rsidP="001D4A11">
      <w:r>
        <w:continuationSeparator/>
      </w:r>
    </w:p>
  </w:footnote>
  <w:footnote w:id="1">
    <w:p w:rsidR="00310461" w:rsidRDefault="00310461">
      <w:pPr>
        <w:pStyle w:val="Voetnoottekst"/>
      </w:pPr>
      <w:r>
        <w:rPr>
          <w:rStyle w:val="Voetnootmarkering"/>
        </w:rPr>
        <w:footnoteRef/>
      </w:r>
      <w:r>
        <w:rPr>
          <w:lang w:val="nl-NL"/>
        </w:rPr>
        <w:t>Een kwalitatieve inhoudsanalyse is</w:t>
      </w:r>
      <w:r w:rsidR="00514A56">
        <w:rPr>
          <w:lang w:val="nl-NL"/>
        </w:rPr>
        <w:t xml:space="preserve"> </w:t>
      </w:r>
      <w:r>
        <w:t>het proces van het organiseren en integreren van narratieve, kwalitatieve informatie volgens nieuwe thema's en concepten (Polit &amp;</w:t>
      </w:r>
      <w:r w:rsidR="0061709C">
        <w:t xml:space="preserve"> </w:t>
      </w:r>
      <w:r>
        <w:t>Beck, 2004)</w:t>
      </w:r>
      <w:r w:rsidR="00EB37C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6" w:rsidRDefault="00474856">
    <w:pPr>
      <w:pStyle w:val="Koptekst"/>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1C84"/>
    <w:multiLevelType w:val="hybridMultilevel"/>
    <w:tmpl w:val="6D2001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6C16A8B"/>
    <w:multiLevelType w:val="hybridMultilevel"/>
    <w:tmpl w:val="6D2001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4B76B86"/>
    <w:multiLevelType w:val="hybridMultilevel"/>
    <w:tmpl w:val="97B2F136"/>
    <w:lvl w:ilvl="0" w:tplc="55C02764">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D4A11"/>
    <w:rsid w:val="00001BE5"/>
    <w:rsid w:val="00003044"/>
    <w:rsid w:val="00034AC7"/>
    <w:rsid w:val="00064181"/>
    <w:rsid w:val="0008060A"/>
    <w:rsid w:val="000B6086"/>
    <w:rsid w:val="00130B6C"/>
    <w:rsid w:val="00146B28"/>
    <w:rsid w:val="001A2ED9"/>
    <w:rsid w:val="001D4A11"/>
    <w:rsid w:val="00210F51"/>
    <w:rsid w:val="002449D8"/>
    <w:rsid w:val="002573B3"/>
    <w:rsid w:val="00273384"/>
    <w:rsid w:val="002D0564"/>
    <w:rsid w:val="002E2DE2"/>
    <w:rsid w:val="00310461"/>
    <w:rsid w:val="00312D50"/>
    <w:rsid w:val="00336FCF"/>
    <w:rsid w:val="00350AAB"/>
    <w:rsid w:val="00350C49"/>
    <w:rsid w:val="003601EF"/>
    <w:rsid w:val="00363A92"/>
    <w:rsid w:val="00383839"/>
    <w:rsid w:val="00391004"/>
    <w:rsid w:val="00396332"/>
    <w:rsid w:val="003B6FEC"/>
    <w:rsid w:val="003D5E01"/>
    <w:rsid w:val="003E0482"/>
    <w:rsid w:val="00474856"/>
    <w:rsid w:val="00477E64"/>
    <w:rsid w:val="004B05A4"/>
    <w:rsid w:val="00502456"/>
    <w:rsid w:val="005144DB"/>
    <w:rsid w:val="00514A56"/>
    <w:rsid w:val="0061709C"/>
    <w:rsid w:val="00645532"/>
    <w:rsid w:val="006526EB"/>
    <w:rsid w:val="00657018"/>
    <w:rsid w:val="006970E0"/>
    <w:rsid w:val="006B1BD9"/>
    <w:rsid w:val="006B6965"/>
    <w:rsid w:val="007745EF"/>
    <w:rsid w:val="00780DE4"/>
    <w:rsid w:val="007C092C"/>
    <w:rsid w:val="007C4F55"/>
    <w:rsid w:val="007E087B"/>
    <w:rsid w:val="007E41DA"/>
    <w:rsid w:val="007E72C9"/>
    <w:rsid w:val="00816A06"/>
    <w:rsid w:val="00822DC3"/>
    <w:rsid w:val="00840013"/>
    <w:rsid w:val="00847CB7"/>
    <w:rsid w:val="00851592"/>
    <w:rsid w:val="00853019"/>
    <w:rsid w:val="00867683"/>
    <w:rsid w:val="00886BF1"/>
    <w:rsid w:val="00903174"/>
    <w:rsid w:val="00945639"/>
    <w:rsid w:val="00980449"/>
    <w:rsid w:val="0099111F"/>
    <w:rsid w:val="009B7960"/>
    <w:rsid w:val="009C6BA8"/>
    <w:rsid w:val="009F225D"/>
    <w:rsid w:val="00A1785D"/>
    <w:rsid w:val="00AB1919"/>
    <w:rsid w:val="00AF3C57"/>
    <w:rsid w:val="00B37F7A"/>
    <w:rsid w:val="00B64B64"/>
    <w:rsid w:val="00B73ABA"/>
    <w:rsid w:val="00B763BE"/>
    <w:rsid w:val="00BC3DAE"/>
    <w:rsid w:val="00BC4412"/>
    <w:rsid w:val="00BD2C68"/>
    <w:rsid w:val="00BD7623"/>
    <w:rsid w:val="00C11406"/>
    <w:rsid w:val="00CB5F2C"/>
    <w:rsid w:val="00CC3C9E"/>
    <w:rsid w:val="00DE302E"/>
    <w:rsid w:val="00E01990"/>
    <w:rsid w:val="00E24B3E"/>
    <w:rsid w:val="00E430D7"/>
    <w:rsid w:val="00E5024C"/>
    <w:rsid w:val="00E52AAB"/>
    <w:rsid w:val="00E6148B"/>
    <w:rsid w:val="00E767D6"/>
    <w:rsid w:val="00EB37CB"/>
    <w:rsid w:val="00ED6B73"/>
    <w:rsid w:val="00F17346"/>
    <w:rsid w:val="00F50E8C"/>
    <w:rsid w:val="00F565DF"/>
    <w:rsid w:val="00FD788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A1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D4A11"/>
    <w:pPr>
      <w:spacing w:after="240" w:line="240" w:lineRule="atLeast"/>
      <w:ind w:firstLine="360"/>
      <w:jc w:val="both"/>
    </w:pPr>
  </w:style>
  <w:style w:type="character" w:customStyle="1" w:styleId="PlattetekstChar">
    <w:name w:val="Platte tekst Char"/>
    <w:basedOn w:val="Standaardalinea-lettertype"/>
    <w:link w:val="Plattetekst"/>
    <w:rsid w:val="001D4A11"/>
    <w:rPr>
      <w:rFonts w:ascii="Times New Roman" w:eastAsia="Times New Roman" w:hAnsi="Times New Roman" w:cs="Times New Roman"/>
      <w:sz w:val="24"/>
      <w:szCs w:val="24"/>
      <w:lang w:eastAsia="nl-NL"/>
    </w:rPr>
  </w:style>
  <w:style w:type="paragraph" w:customStyle="1" w:styleId="Documentlabel">
    <w:name w:val="Documentlabel"/>
    <w:next w:val="Standaard"/>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eastAsia="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KoptekstChar">
    <w:name w:val="Koptekst Char"/>
    <w:basedOn w:val="Standaardalinea-lettertype"/>
    <w:link w:val="Koptekst"/>
    <w:uiPriority w:val="99"/>
    <w:rsid w:val="001D4A11"/>
    <w:rPr>
      <w:rFonts w:ascii="Times New Roman" w:eastAsia="Times New Roman" w:hAnsi="Times New Roman" w:cs="Times New Roman"/>
      <w:caps/>
      <w:kern w:val="18"/>
      <w:sz w:val="18"/>
      <w:szCs w:val="24"/>
      <w:lang w:val="nl-NL" w:eastAsia="nl-NL"/>
    </w:rPr>
  </w:style>
  <w:style w:type="paragraph" w:styleId="Berichtkop">
    <w:name w:val="Message Header"/>
    <w:basedOn w:val="Plattetekst"/>
    <w:link w:val="BerichtkopChar"/>
    <w:rsid w:val="001D4A11"/>
    <w:pPr>
      <w:keepLines/>
      <w:spacing w:after="120"/>
      <w:ind w:left="1080" w:hanging="1080"/>
      <w:jc w:val="left"/>
    </w:pPr>
    <w:rPr>
      <w:caps/>
      <w:sz w:val="18"/>
    </w:rPr>
  </w:style>
  <w:style w:type="character" w:customStyle="1" w:styleId="BerichtkopChar">
    <w:name w:val="Berichtkop Char"/>
    <w:basedOn w:val="Standaardalinea-lettertype"/>
    <w:link w:val="Berichtkop"/>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Berichtkop"/>
    <w:next w:val="Plattetekst"/>
    <w:rsid w:val="001D4A11"/>
    <w:pPr>
      <w:pBdr>
        <w:bottom w:val="single" w:sz="6" w:space="18" w:color="808080"/>
      </w:pBdr>
      <w:spacing w:after="360"/>
    </w:pPr>
  </w:style>
  <w:style w:type="character" w:styleId="Paginanummer">
    <w:name w:val="page number"/>
    <w:rsid w:val="001D4A11"/>
    <w:rPr>
      <w:lang w:bidi="ar-SA"/>
    </w:rPr>
  </w:style>
  <w:style w:type="paragraph" w:styleId="Tekstopmerking">
    <w:name w:val="annotation text"/>
    <w:basedOn w:val="Standaard"/>
    <w:link w:val="TekstopmerkingChar"/>
    <w:semiHidden/>
    <w:rsid w:val="001D4A11"/>
    <w:rPr>
      <w:sz w:val="20"/>
      <w:lang w:val="nl-NL"/>
    </w:rPr>
  </w:style>
  <w:style w:type="character" w:customStyle="1" w:styleId="TekstopmerkingChar">
    <w:name w:val="Tekst opmerking Char"/>
    <w:basedOn w:val="Standaardalinea-lettertype"/>
    <w:link w:val="Tekstopmerking"/>
    <w:semiHidden/>
    <w:rsid w:val="001D4A11"/>
    <w:rPr>
      <w:rFonts w:ascii="Times New Roman" w:eastAsia="Times New Roman" w:hAnsi="Times New Roman" w:cs="Times New Roman"/>
      <w:sz w:val="20"/>
      <w:szCs w:val="24"/>
      <w:lang w:val="nl-NL" w:eastAsia="nl-NL"/>
    </w:rPr>
  </w:style>
  <w:style w:type="character" w:styleId="Verwijzingopmerking">
    <w:name w:val="annotation reference"/>
    <w:semiHidden/>
    <w:rsid w:val="001D4A11"/>
    <w:rPr>
      <w:sz w:val="16"/>
      <w:szCs w:val="16"/>
      <w:lang w:val="nl-NL" w:bidi="ar-SA"/>
    </w:rPr>
  </w:style>
  <w:style w:type="character" w:styleId="Voetnootmarkering">
    <w:name w:val="footnote reference"/>
    <w:semiHidden/>
    <w:rsid w:val="001D4A11"/>
    <w:rPr>
      <w:vertAlign w:val="superscript"/>
      <w:lang w:val="nl-NL" w:bidi="ar-SA"/>
    </w:rPr>
  </w:style>
  <w:style w:type="paragraph" w:styleId="Voetnoottekst">
    <w:name w:val="footnote text"/>
    <w:basedOn w:val="Standaard"/>
    <w:link w:val="VoetnoottekstChar"/>
    <w:semiHidden/>
    <w:rsid w:val="001D4A11"/>
    <w:rPr>
      <w:sz w:val="20"/>
    </w:rPr>
  </w:style>
  <w:style w:type="character" w:customStyle="1" w:styleId="VoetnoottekstChar">
    <w:name w:val="Voetnoottekst Char"/>
    <w:basedOn w:val="Standaardalinea-lettertype"/>
    <w:link w:val="Voetnoottekst"/>
    <w:semiHidden/>
    <w:rsid w:val="001D4A11"/>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eastAsia="Times New Roman" w:hAnsi="Tahoma" w:cs="Tahoma"/>
      <w:sz w:val="16"/>
      <w:szCs w:val="16"/>
      <w:lang w:eastAsia="nl-NL"/>
    </w:rPr>
  </w:style>
  <w:style w:type="paragraph" w:styleId="Eindnoottekst">
    <w:name w:val="endnote text"/>
    <w:basedOn w:val="Standaard"/>
    <w:link w:val="EindnoottekstChar"/>
    <w:uiPriority w:val="99"/>
    <w:semiHidden/>
    <w:unhideWhenUsed/>
    <w:rsid w:val="00310461"/>
    <w:rPr>
      <w:sz w:val="20"/>
      <w:szCs w:val="20"/>
    </w:rPr>
  </w:style>
  <w:style w:type="character" w:customStyle="1" w:styleId="EindnoottekstChar">
    <w:name w:val="Eindnoottekst Char"/>
    <w:basedOn w:val="Standaardalinea-lettertype"/>
    <w:link w:val="Eindnoottekst"/>
    <w:uiPriority w:val="99"/>
    <w:semiHidden/>
    <w:rsid w:val="00310461"/>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310461"/>
    <w:rPr>
      <w:vertAlign w:val="superscript"/>
    </w:rPr>
  </w:style>
  <w:style w:type="paragraph" w:styleId="Onderwerpvanopmerking">
    <w:name w:val="annotation subject"/>
    <w:basedOn w:val="Tekstopmerking"/>
    <w:next w:val="Tekstopmerking"/>
    <w:link w:val="OnderwerpvanopmerkingChar"/>
    <w:uiPriority w:val="99"/>
    <w:semiHidden/>
    <w:unhideWhenUsed/>
    <w:rsid w:val="00ED6B73"/>
    <w:rPr>
      <w:b/>
      <w:bCs/>
      <w:szCs w:val="20"/>
      <w:lang w:val="nl-BE"/>
    </w:rPr>
  </w:style>
  <w:style w:type="character" w:customStyle="1" w:styleId="OnderwerpvanopmerkingChar">
    <w:name w:val="Onderwerp van opmerking Char"/>
    <w:basedOn w:val="TekstopmerkingChar"/>
    <w:link w:val="Onderwerpvanopmerking"/>
    <w:uiPriority w:val="99"/>
    <w:semiHidden/>
    <w:rsid w:val="00ED6B73"/>
    <w:rPr>
      <w:rFonts w:ascii="Times New Roman" w:eastAsia="Times New Roman" w:hAnsi="Times New Roman"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4A1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D4A11"/>
    <w:pPr>
      <w:spacing w:after="240" w:line="240" w:lineRule="atLeast"/>
      <w:ind w:firstLine="360"/>
      <w:jc w:val="both"/>
    </w:pPr>
  </w:style>
  <w:style w:type="character" w:customStyle="1" w:styleId="PlattetekstChar">
    <w:name w:val="Platte tekst Char"/>
    <w:basedOn w:val="Standaardalinea-lettertype"/>
    <w:link w:val="Plattetekst"/>
    <w:rsid w:val="001D4A11"/>
    <w:rPr>
      <w:rFonts w:ascii="Times New Roman" w:eastAsia="Times New Roman" w:hAnsi="Times New Roman" w:cs="Times New Roman"/>
      <w:sz w:val="24"/>
      <w:szCs w:val="24"/>
      <w:lang w:eastAsia="nl-NL"/>
    </w:rPr>
  </w:style>
  <w:style w:type="paragraph" w:customStyle="1" w:styleId="Documentlabel">
    <w:name w:val="Documentlabel"/>
    <w:next w:val="Standaard"/>
    <w:rsid w:val="001D4A11"/>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nl-NL"/>
    </w:rPr>
  </w:style>
  <w:style w:type="paragraph" w:styleId="Voettekst">
    <w:name w:val="footer"/>
    <w:basedOn w:val="Standaard"/>
    <w:link w:val="VoettekstChar"/>
    <w:uiPriority w:val="99"/>
    <w:rsid w:val="001D4A11"/>
    <w:pPr>
      <w:keepLines/>
      <w:tabs>
        <w:tab w:val="center" w:pos="4320"/>
        <w:tab w:val="right" w:pos="8640"/>
      </w:tabs>
      <w:spacing w:before="600" w:line="240" w:lineRule="atLeast"/>
      <w:ind w:right="-240"/>
      <w:jc w:val="center"/>
    </w:pPr>
    <w:rPr>
      <w:kern w:val="18"/>
      <w:lang w:val="nl-NL"/>
    </w:rPr>
  </w:style>
  <w:style w:type="character" w:customStyle="1" w:styleId="VoettekstChar">
    <w:name w:val="Voettekst Char"/>
    <w:basedOn w:val="Standaardalinea-lettertype"/>
    <w:link w:val="Voettekst"/>
    <w:uiPriority w:val="99"/>
    <w:rsid w:val="001D4A11"/>
    <w:rPr>
      <w:rFonts w:ascii="Times New Roman" w:eastAsia="Times New Roman" w:hAnsi="Times New Roman" w:cs="Times New Roman"/>
      <w:kern w:val="18"/>
      <w:sz w:val="24"/>
      <w:szCs w:val="24"/>
      <w:lang w:val="nl-NL" w:eastAsia="nl-NL"/>
    </w:rPr>
  </w:style>
  <w:style w:type="paragraph" w:styleId="Koptekst">
    <w:name w:val="header"/>
    <w:basedOn w:val="Standaard"/>
    <w:link w:val="KoptekstChar"/>
    <w:uiPriority w:val="99"/>
    <w:rsid w:val="001D4A11"/>
    <w:pPr>
      <w:keepLines/>
      <w:tabs>
        <w:tab w:val="center" w:pos="4320"/>
        <w:tab w:val="right" w:pos="8640"/>
      </w:tabs>
      <w:spacing w:after="660" w:line="240" w:lineRule="atLeast"/>
      <w:jc w:val="center"/>
    </w:pPr>
    <w:rPr>
      <w:caps/>
      <w:kern w:val="18"/>
      <w:sz w:val="18"/>
      <w:lang w:val="nl-NL"/>
    </w:rPr>
  </w:style>
  <w:style w:type="character" w:customStyle="1" w:styleId="KoptekstChar">
    <w:name w:val="Koptekst Char"/>
    <w:basedOn w:val="Standaardalinea-lettertype"/>
    <w:link w:val="Koptekst"/>
    <w:uiPriority w:val="99"/>
    <w:rsid w:val="001D4A11"/>
    <w:rPr>
      <w:rFonts w:ascii="Times New Roman" w:eastAsia="Times New Roman" w:hAnsi="Times New Roman" w:cs="Times New Roman"/>
      <w:caps/>
      <w:kern w:val="18"/>
      <w:sz w:val="18"/>
      <w:szCs w:val="24"/>
      <w:lang w:val="nl-NL" w:eastAsia="nl-NL"/>
    </w:rPr>
  </w:style>
  <w:style w:type="paragraph" w:styleId="Berichtkop">
    <w:name w:val="Message Header"/>
    <w:basedOn w:val="Plattetekst"/>
    <w:link w:val="BerichtkopChar"/>
    <w:rsid w:val="001D4A11"/>
    <w:pPr>
      <w:keepLines/>
      <w:spacing w:after="120"/>
      <w:ind w:left="1080" w:hanging="1080"/>
      <w:jc w:val="left"/>
    </w:pPr>
    <w:rPr>
      <w:caps/>
      <w:sz w:val="18"/>
    </w:rPr>
  </w:style>
  <w:style w:type="character" w:customStyle="1" w:styleId="BerichtkopChar">
    <w:name w:val="Berichtkop Char"/>
    <w:basedOn w:val="Standaardalinea-lettertype"/>
    <w:link w:val="Berichtkop"/>
    <w:rsid w:val="001D4A11"/>
    <w:rPr>
      <w:rFonts w:ascii="Times New Roman" w:eastAsia="Times New Roman" w:hAnsi="Times New Roman" w:cs="Times New Roman"/>
      <w:caps/>
      <w:sz w:val="18"/>
      <w:szCs w:val="24"/>
      <w:lang w:eastAsia="nl-NL"/>
    </w:rPr>
  </w:style>
  <w:style w:type="character" w:customStyle="1" w:styleId="Berichtkoplabel">
    <w:name w:val="Berichtkoplabel"/>
    <w:rsid w:val="001D4A11"/>
    <w:rPr>
      <w:b/>
      <w:sz w:val="18"/>
      <w:lang w:bidi="ar-SA"/>
    </w:rPr>
  </w:style>
  <w:style w:type="paragraph" w:customStyle="1" w:styleId="Berichtkoplaatste">
    <w:name w:val="Berichtkop laatste"/>
    <w:basedOn w:val="Berichtkop"/>
    <w:next w:val="Plattetekst"/>
    <w:rsid w:val="001D4A11"/>
    <w:pPr>
      <w:pBdr>
        <w:bottom w:val="single" w:sz="6" w:space="18" w:color="808080"/>
      </w:pBdr>
      <w:spacing w:after="360"/>
    </w:pPr>
  </w:style>
  <w:style w:type="character" w:styleId="Paginanummer">
    <w:name w:val="page number"/>
    <w:rsid w:val="001D4A11"/>
    <w:rPr>
      <w:lang w:bidi="ar-SA"/>
    </w:rPr>
  </w:style>
  <w:style w:type="paragraph" w:styleId="Tekstopmerking">
    <w:name w:val="annotation text"/>
    <w:basedOn w:val="Standaard"/>
    <w:link w:val="TekstopmerkingChar"/>
    <w:semiHidden/>
    <w:rsid w:val="001D4A11"/>
    <w:rPr>
      <w:sz w:val="20"/>
      <w:lang w:val="nl-NL"/>
    </w:rPr>
  </w:style>
  <w:style w:type="character" w:customStyle="1" w:styleId="TekstopmerkingChar">
    <w:name w:val="Tekst opmerking Char"/>
    <w:basedOn w:val="Standaardalinea-lettertype"/>
    <w:link w:val="Tekstopmerking"/>
    <w:semiHidden/>
    <w:rsid w:val="001D4A11"/>
    <w:rPr>
      <w:rFonts w:ascii="Times New Roman" w:eastAsia="Times New Roman" w:hAnsi="Times New Roman" w:cs="Times New Roman"/>
      <w:sz w:val="20"/>
      <w:szCs w:val="24"/>
      <w:lang w:val="nl-NL" w:eastAsia="nl-NL"/>
    </w:rPr>
  </w:style>
  <w:style w:type="character" w:styleId="Verwijzingopmerking">
    <w:name w:val="annotation reference"/>
    <w:semiHidden/>
    <w:rsid w:val="001D4A11"/>
    <w:rPr>
      <w:sz w:val="16"/>
      <w:szCs w:val="16"/>
      <w:lang w:val="nl-NL" w:bidi="ar-SA"/>
    </w:rPr>
  </w:style>
  <w:style w:type="character" w:styleId="Voetnootmarkering">
    <w:name w:val="footnote reference"/>
    <w:semiHidden/>
    <w:rsid w:val="001D4A11"/>
    <w:rPr>
      <w:vertAlign w:val="superscript"/>
      <w:lang w:val="nl-NL" w:bidi="ar-SA"/>
    </w:rPr>
  </w:style>
  <w:style w:type="paragraph" w:styleId="Voetnoottekst">
    <w:name w:val="footnote text"/>
    <w:basedOn w:val="Standaard"/>
    <w:link w:val="VoetnoottekstChar"/>
    <w:semiHidden/>
    <w:rsid w:val="001D4A11"/>
    <w:rPr>
      <w:sz w:val="20"/>
    </w:rPr>
  </w:style>
  <w:style w:type="character" w:customStyle="1" w:styleId="VoetnoottekstChar">
    <w:name w:val="Voetnoottekst Char"/>
    <w:basedOn w:val="Standaardalinea-lettertype"/>
    <w:link w:val="Voetnoottekst"/>
    <w:semiHidden/>
    <w:rsid w:val="001D4A11"/>
    <w:rPr>
      <w:rFonts w:ascii="Times New Roman" w:eastAsia="Times New Roman" w:hAnsi="Times New Roman" w:cs="Times New Roman"/>
      <w:sz w:val="20"/>
      <w:szCs w:val="24"/>
      <w:lang w:eastAsia="nl-NL"/>
    </w:rPr>
  </w:style>
  <w:style w:type="paragraph" w:styleId="Ballontekst">
    <w:name w:val="Balloon Text"/>
    <w:basedOn w:val="Standaard"/>
    <w:link w:val="BallontekstChar"/>
    <w:uiPriority w:val="99"/>
    <w:semiHidden/>
    <w:unhideWhenUsed/>
    <w:rsid w:val="001D4A1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4A11"/>
    <w:rPr>
      <w:rFonts w:ascii="Tahoma" w:eastAsia="Times New Roman" w:hAnsi="Tahoma" w:cs="Tahoma"/>
      <w:sz w:val="16"/>
      <w:szCs w:val="16"/>
      <w:lang w:eastAsia="nl-NL"/>
    </w:rPr>
  </w:style>
  <w:style w:type="paragraph" w:styleId="Eindnoottekst">
    <w:name w:val="endnote text"/>
    <w:basedOn w:val="Standaard"/>
    <w:link w:val="EindnoottekstChar"/>
    <w:uiPriority w:val="99"/>
    <w:semiHidden/>
    <w:unhideWhenUsed/>
    <w:rsid w:val="00310461"/>
    <w:rPr>
      <w:sz w:val="20"/>
      <w:szCs w:val="20"/>
    </w:rPr>
  </w:style>
  <w:style w:type="character" w:customStyle="1" w:styleId="EindnoottekstChar">
    <w:name w:val="Eindnoottekst Char"/>
    <w:basedOn w:val="Standaardalinea-lettertype"/>
    <w:link w:val="Eindnoottekst"/>
    <w:uiPriority w:val="99"/>
    <w:semiHidden/>
    <w:rsid w:val="00310461"/>
    <w:rPr>
      <w:rFonts w:ascii="Times New Roman" w:eastAsia="Times New Roman" w:hAnsi="Times New Roman" w:cs="Times New Roman"/>
      <w:sz w:val="20"/>
      <w:szCs w:val="20"/>
      <w:lang w:eastAsia="nl-NL"/>
    </w:rPr>
  </w:style>
  <w:style w:type="character" w:styleId="Eindnootmarkering">
    <w:name w:val="endnote reference"/>
    <w:basedOn w:val="Standaardalinea-lettertype"/>
    <w:uiPriority w:val="99"/>
    <w:semiHidden/>
    <w:unhideWhenUsed/>
    <w:rsid w:val="00310461"/>
    <w:rPr>
      <w:vertAlign w:val="superscript"/>
    </w:rPr>
  </w:style>
  <w:style w:type="paragraph" w:styleId="Onderwerpvanopmerking">
    <w:name w:val="annotation subject"/>
    <w:basedOn w:val="Tekstopmerking"/>
    <w:next w:val="Tekstopmerking"/>
    <w:link w:val="OnderwerpvanopmerkingChar"/>
    <w:uiPriority w:val="99"/>
    <w:semiHidden/>
    <w:unhideWhenUsed/>
    <w:rsid w:val="00ED6B73"/>
    <w:rPr>
      <w:b/>
      <w:bCs/>
      <w:szCs w:val="20"/>
      <w:lang w:val="nl-BE"/>
    </w:rPr>
  </w:style>
  <w:style w:type="character" w:customStyle="1" w:styleId="OnderwerpvanopmerkingChar">
    <w:name w:val="Onderwerp van opmerking Char"/>
    <w:basedOn w:val="TekstopmerkingChar"/>
    <w:link w:val="Onderwerpvanopmerking"/>
    <w:uiPriority w:val="99"/>
    <w:semiHidden/>
    <w:rsid w:val="00ED6B73"/>
    <w:rPr>
      <w:rFonts w:ascii="Times New Roman" w:eastAsia="Times New Roman" w:hAnsi="Times New Roman" w:cs="Times New Roman"/>
      <w:b/>
      <w:bCs/>
      <w:sz w:val="20"/>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1B839-4DB6-4F0B-B190-A427EAAF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1583</Words>
  <Characters>8708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Catty</cp:lastModifiedBy>
  <cp:revision>2</cp:revision>
  <cp:lastPrinted>2012-11-01T13:34:00Z</cp:lastPrinted>
  <dcterms:created xsi:type="dcterms:W3CDTF">2014-10-13T18:51:00Z</dcterms:created>
  <dcterms:modified xsi:type="dcterms:W3CDTF">2014-10-13T18:51:00Z</dcterms:modified>
</cp:coreProperties>
</file>